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52F" w:rsidRDefault="001428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119495" cy="8647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87A" w:rsidRDefault="001428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4287A" w:rsidRDefault="001428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4287A" w:rsidRDefault="001428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119495" cy="86410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87A" w:rsidRDefault="001428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4287A" w:rsidRDefault="001428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4287A" w:rsidRDefault="001428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9452F" w:rsidRDefault="008F1EBD">
      <w:pPr>
        <w:spacing w:after="12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>
        <w:rPr>
          <w:rFonts w:ascii="Times New Roman" w:hAnsi="Times New Roman" w:cs="Times New Roman"/>
          <w:b/>
          <w:caps/>
          <w:sz w:val="24"/>
          <w:szCs w:val="24"/>
        </w:rPr>
        <w:lastRenderedPageBreak/>
        <w:t>Содержание</w:t>
      </w:r>
    </w:p>
    <w:p w:rsidR="00A9452F" w:rsidRDefault="00A9452F">
      <w:pPr>
        <w:spacing w:line="360" w:lineRule="auto"/>
        <w:contextualSpacing/>
        <w:jc w:val="center"/>
        <w:rPr>
          <w:rFonts w:ascii="Times New Roman" w:hAnsi="Times New Roman"/>
          <w:b/>
          <w:caps/>
          <w:sz w:val="24"/>
          <w:szCs w:val="24"/>
        </w:rPr>
      </w:pPr>
    </w:p>
    <w:tbl>
      <w:tblPr>
        <w:tblStyle w:val="aff1"/>
        <w:tblW w:w="9988" w:type="dxa"/>
        <w:tblLook w:val="04A0" w:firstRow="1" w:lastRow="0" w:firstColumn="1" w:lastColumn="0" w:noHBand="0" w:noVBand="1"/>
      </w:tblPr>
      <w:tblGrid>
        <w:gridCol w:w="9020"/>
        <w:gridCol w:w="968"/>
      </w:tblGrid>
      <w:tr w:rsidR="00A9452F" w:rsidTr="00F0720E">
        <w:trPr>
          <w:trHeight w:val="349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Назначение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образовательного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модуля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……………………………………………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4</w:t>
            </w:r>
          </w:p>
        </w:tc>
      </w:tr>
      <w:tr w:rsidR="00A9452F" w:rsidTr="00F0720E">
        <w:trPr>
          <w:trHeight w:val="337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Характеристика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образовательного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модуля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………………………………………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4</w:t>
            </w:r>
          </w:p>
        </w:tc>
      </w:tr>
      <w:tr w:rsidR="00A9452F" w:rsidTr="00F0720E">
        <w:trPr>
          <w:trHeight w:val="349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Структура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образовательного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модуля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……………………………………………..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7</w:t>
            </w:r>
          </w:p>
        </w:tc>
      </w:tr>
      <w:tr w:rsidR="00A9452F" w:rsidTr="00F0720E">
        <w:trPr>
          <w:trHeight w:val="349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Pr="00F0720E" w:rsidRDefault="008F1EBD">
            <w:pPr>
              <w:pStyle w:val="af4"/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val="ru-RU"/>
              </w:rPr>
            </w:pPr>
            <w:r w:rsidRPr="00F0720E">
              <w:rPr>
                <w:rFonts w:ascii="Times New Roman" w:eastAsiaTheme="minorEastAsia" w:hAnsi="Times New Roman"/>
                <w:sz w:val="24"/>
                <w:szCs w:val="24"/>
                <w:lang w:val="ru-RU"/>
              </w:rPr>
              <w:t xml:space="preserve">Методические указания для </w:t>
            </w:r>
            <w:proofErr w:type="gramStart"/>
            <w:r w:rsidRPr="00F0720E">
              <w:rPr>
                <w:rFonts w:ascii="Times New Roman" w:eastAsiaTheme="minorEastAsia" w:hAnsi="Times New Roman"/>
                <w:sz w:val="24"/>
                <w:szCs w:val="24"/>
                <w:lang w:val="ru-RU"/>
              </w:rPr>
              <w:t>обучающихся</w:t>
            </w:r>
            <w:proofErr w:type="gramEnd"/>
            <w:r w:rsidRPr="00F0720E">
              <w:rPr>
                <w:rFonts w:ascii="Times New Roman" w:eastAsiaTheme="minorEastAsia" w:hAnsi="Times New Roman"/>
                <w:sz w:val="24"/>
                <w:szCs w:val="24"/>
                <w:lang w:val="ru-RU"/>
              </w:rPr>
              <w:t xml:space="preserve"> по освоению модуля………………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8</w:t>
            </w:r>
          </w:p>
        </w:tc>
      </w:tr>
      <w:tr w:rsidR="00A9452F" w:rsidTr="00F0720E">
        <w:trPr>
          <w:trHeight w:val="337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0"/>
                <w:numId w:val="53"/>
              </w:numPr>
              <w:spacing w:after="0" w:line="36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Программы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дисциплин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образовательного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модуля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………………………………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9</w:t>
            </w:r>
          </w:p>
        </w:tc>
      </w:tr>
      <w:tr w:rsidR="00A9452F" w:rsidTr="00F0720E">
        <w:trPr>
          <w:trHeight w:val="349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Программа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дисциплины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Физика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»…………………………………………..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9</w:t>
            </w:r>
          </w:p>
        </w:tc>
      </w:tr>
      <w:tr w:rsidR="00A9452F" w:rsidTr="00F0720E">
        <w:trPr>
          <w:trHeight w:val="337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Программа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дисциплины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Химия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»…………………………………………...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16</w:t>
            </w:r>
          </w:p>
        </w:tc>
      </w:tr>
      <w:tr w:rsidR="00A9452F" w:rsidTr="00F0720E">
        <w:trPr>
          <w:trHeight w:val="349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Программа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дисциплины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Биология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»………………………………………..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27</w:t>
            </w:r>
          </w:p>
        </w:tc>
      </w:tr>
      <w:tr w:rsidR="00A9452F" w:rsidTr="00F0720E">
        <w:trPr>
          <w:trHeight w:val="349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Программа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дисциплины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Общая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экология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»………………………………...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36</w:t>
            </w:r>
          </w:p>
        </w:tc>
      </w:tr>
      <w:tr w:rsidR="00A9452F" w:rsidTr="00F0720E">
        <w:trPr>
          <w:trHeight w:val="337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Программа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дисциплины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Биосфера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Земли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»………………………………...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55</w:t>
            </w:r>
          </w:p>
        </w:tc>
      </w:tr>
      <w:tr w:rsidR="00A9452F" w:rsidTr="00F0720E">
        <w:trPr>
          <w:trHeight w:val="349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Программа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дисциплины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Геология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»…………………………………………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62</w:t>
            </w:r>
          </w:p>
        </w:tc>
      </w:tr>
      <w:tr w:rsidR="00A9452F" w:rsidTr="00F0720E">
        <w:trPr>
          <w:trHeight w:val="337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</w:rPr>
            </w:pP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Программа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дисциплины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История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/>
                <w:sz w:val="24"/>
                <w:szCs w:val="24"/>
              </w:rPr>
              <w:t>экологии</w:t>
            </w:r>
            <w:proofErr w:type="spellEnd"/>
            <w:r>
              <w:rPr>
                <w:rFonts w:ascii="Times New Roman" w:eastAsiaTheme="minorEastAsia" w:hAnsi="Times New Roman"/>
                <w:sz w:val="24"/>
                <w:szCs w:val="24"/>
              </w:rPr>
              <w:t>»……………………………….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70</w:t>
            </w:r>
          </w:p>
        </w:tc>
      </w:tr>
      <w:tr w:rsidR="00A9452F" w:rsidTr="00F0720E">
        <w:trPr>
          <w:trHeight w:val="349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Pr="00F0720E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</w:rPr>
            </w:pPr>
            <w:proofErr w:type="spellStart"/>
            <w:r w:rsidRPr="00F0720E">
              <w:rPr>
                <w:rFonts w:ascii="Times New Roman" w:eastAsiaTheme="minorEastAsia" w:hAnsi="Times New Roman"/>
                <w:sz w:val="24"/>
                <w:szCs w:val="24"/>
              </w:rPr>
              <w:t>Программа</w:t>
            </w:r>
            <w:proofErr w:type="spellEnd"/>
            <w:r w:rsidRPr="00F0720E"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 w:rsidRPr="00F0720E">
              <w:rPr>
                <w:rFonts w:ascii="Times New Roman" w:eastAsiaTheme="minorEastAsia" w:hAnsi="Times New Roman"/>
                <w:sz w:val="24"/>
                <w:szCs w:val="24"/>
              </w:rPr>
              <w:t>дисциплины</w:t>
            </w:r>
            <w:proofErr w:type="spellEnd"/>
            <w:r w:rsidRPr="00F0720E">
              <w:rPr>
                <w:rFonts w:ascii="Times New Roman" w:eastAsiaTheme="minorEastAsia" w:hAnsi="Times New Roman"/>
                <w:sz w:val="24"/>
                <w:szCs w:val="24"/>
              </w:rPr>
              <w:t xml:space="preserve"> «</w:t>
            </w:r>
            <w:proofErr w:type="spellStart"/>
            <w:r w:rsidRPr="00F0720E">
              <w:rPr>
                <w:rFonts w:ascii="Times New Roman" w:eastAsiaTheme="minorEastAsia" w:hAnsi="Times New Roman"/>
                <w:sz w:val="24"/>
                <w:szCs w:val="24"/>
              </w:rPr>
              <w:t>История</w:t>
            </w:r>
            <w:proofErr w:type="spellEnd"/>
            <w:r w:rsidRPr="00F0720E">
              <w:rPr>
                <w:rFonts w:ascii="Times New Roman" w:eastAsiaTheme="minorEastAsia" w:hAnsi="Times New Roman"/>
                <w:sz w:val="24"/>
                <w:szCs w:val="24"/>
              </w:rPr>
              <w:t xml:space="preserve"> </w:t>
            </w:r>
            <w:proofErr w:type="spellStart"/>
            <w:r w:rsidRPr="00F0720E">
              <w:rPr>
                <w:rFonts w:ascii="Times New Roman" w:eastAsiaTheme="minorEastAsia" w:hAnsi="Times New Roman"/>
                <w:sz w:val="24"/>
                <w:szCs w:val="24"/>
              </w:rPr>
              <w:t>географии</w:t>
            </w:r>
            <w:proofErr w:type="spellEnd"/>
            <w:r w:rsidRPr="00F0720E">
              <w:rPr>
                <w:rFonts w:ascii="Times New Roman" w:eastAsiaTheme="minorEastAsia" w:hAnsi="Times New Roman"/>
                <w:sz w:val="24"/>
                <w:szCs w:val="24"/>
              </w:rPr>
              <w:t>»……………………………..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86</w:t>
            </w:r>
          </w:p>
        </w:tc>
      </w:tr>
      <w:tr w:rsidR="00A9452F" w:rsidTr="00F0720E">
        <w:trPr>
          <w:trHeight w:val="1372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Pr="00F0720E" w:rsidRDefault="008F1EBD">
            <w:pPr>
              <w:pStyle w:val="af4"/>
              <w:numPr>
                <w:ilvl w:val="1"/>
                <w:numId w:val="53"/>
              </w:numPr>
              <w:spacing w:after="0" w:line="360" w:lineRule="auto"/>
              <w:jc w:val="both"/>
              <w:rPr>
                <w:rFonts w:eastAsiaTheme="minorEastAsia"/>
                <w:lang w:val="ru-RU"/>
              </w:rPr>
            </w:pPr>
            <w:r w:rsidRPr="00F0720E">
              <w:rPr>
                <w:rFonts w:ascii="Times New Roman" w:eastAsiaTheme="minorEastAsia" w:hAnsi="Times New Roman"/>
                <w:sz w:val="24"/>
                <w:szCs w:val="24"/>
                <w:lang w:val="ru-RU"/>
              </w:rPr>
              <w:t xml:space="preserve">Программа дисциплины «Практикум по минералогии и </w:t>
            </w:r>
            <w:proofErr w:type="spellStart"/>
            <w:r w:rsidRPr="00F0720E">
              <w:rPr>
                <w:rFonts w:ascii="Times New Roman" w:eastAsiaTheme="minorEastAsia" w:hAnsi="Times New Roman"/>
                <w:sz w:val="24"/>
                <w:szCs w:val="24"/>
                <w:lang w:val="ru-RU"/>
              </w:rPr>
              <w:t>петрогафии</w:t>
            </w:r>
            <w:proofErr w:type="spellEnd"/>
            <w:r w:rsidRPr="00F0720E">
              <w:rPr>
                <w:rFonts w:ascii="Times New Roman" w:eastAsiaTheme="minorEastAsia" w:hAnsi="Times New Roman"/>
                <w:sz w:val="24"/>
                <w:szCs w:val="24"/>
                <w:lang w:val="ru-RU"/>
              </w:rPr>
              <w:t>»……</w:t>
            </w: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9452F" w:rsidRDefault="008F1EBD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99</w:t>
            </w:r>
          </w:p>
          <w:p w:rsidR="00F0720E" w:rsidRPr="00F0720E" w:rsidRDefault="00F0720E" w:rsidP="00F0720E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val="ru-RU"/>
              </w:rPr>
            </w:pPr>
          </w:p>
          <w:p w:rsidR="00F0720E" w:rsidRDefault="00F0720E" w:rsidP="00F0720E">
            <w:pPr>
              <w:spacing w:after="0" w:line="360" w:lineRule="auto"/>
              <w:contextualSpacing/>
              <w:rPr>
                <w:rFonts w:ascii="Times New Roman" w:hAnsi="Times New Roman" w:cs="Times New Roman"/>
                <w:caps/>
                <w:sz w:val="24"/>
                <w:szCs w:val="24"/>
                <w:lang w:val="ru-RU"/>
              </w:rPr>
            </w:pPr>
          </w:p>
          <w:p w:rsidR="00F0720E" w:rsidRPr="00F0720E" w:rsidRDefault="00F0720E" w:rsidP="00F0720E">
            <w:pPr>
              <w:spacing w:after="0" w:line="360" w:lineRule="auto"/>
              <w:contextualSpacing/>
              <w:rPr>
                <w:rFonts w:ascii="Times New Roman" w:hAnsi="Times New Roman"/>
                <w:caps/>
                <w:sz w:val="24"/>
                <w:szCs w:val="24"/>
                <w:lang w:val="ru-RU"/>
              </w:rPr>
            </w:pPr>
          </w:p>
        </w:tc>
      </w:tr>
      <w:tr w:rsidR="00F0720E" w:rsidTr="00F0720E">
        <w:trPr>
          <w:trHeight w:val="1372"/>
        </w:trPr>
        <w:tc>
          <w:tcPr>
            <w:tcW w:w="9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0720E" w:rsidRPr="00F0720E" w:rsidRDefault="00F0720E" w:rsidP="00F0720E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val="ru-RU"/>
              </w:rPr>
            </w:pPr>
          </w:p>
          <w:p w:rsidR="00F0720E" w:rsidRPr="00C67A57" w:rsidRDefault="00F0720E" w:rsidP="00C67A57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val="ru-RU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0720E" w:rsidRDefault="00F0720E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</w:tr>
    </w:tbl>
    <w:p w:rsidR="00A9452F" w:rsidRDefault="00A9452F">
      <w:pPr>
        <w:spacing w:after="12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9452F" w:rsidRDefault="008F1EBD">
      <w:pPr>
        <w:rPr>
          <w:rFonts w:ascii="Times New Roman" w:hAnsi="Times New Roman" w:cs="Times New Roman"/>
          <w:sz w:val="24"/>
          <w:szCs w:val="24"/>
        </w:rPr>
      </w:pPr>
      <w:r>
        <w:br w:type="page"/>
      </w:r>
    </w:p>
    <w:p w:rsidR="00EE14A9" w:rsidRPr="001D3B4F" w:rsidRDefault="00EE14A9" w:rsidP="00EE14A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1D3B4F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1. назначение модуля</w:t>
      </w:r>
    </w:p>
    <w:p w:rsidR="00EE14A9" w:rsidRDefault="00EE14A9" w:rsidP="00EE14A9">
      <w:pPr>
        <w:ind w:firstLine="567"/>
        <w:contextualSpacing/>
        <w:jc w:val="both"/>
      </w:pPr>
      <w:r>
        <w:rPr>
          <w:rFonts w:ascii="Times New Roman" w:eastAsia="Times New Roman" w:hAnsi="Times New Roman"/>
          <w:sz w:val="24"/>
          <w:szCs w:val="24"/>
        </w:rPr>
        <w:t xml:space="preserve">Модуль предназначен для студентов, обучающихся по направлению подготовки: 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05.03.02 «География», профиль «Рекреационная география и туризм»</w:t>
      </w:r>
      <w:r>
        <w:rPr>
          <w:rFonts w:ascii="Times New Roman" w:eastAsia="Times New Roman" w:hAnsi="Times New Roman"/>
          <w:sz w:val="24"/>
          <w:szCs w:val="24"/>
        </w:rPr>
        <w:t xml:space="preserve">, очной формы обучения. При проектировании модуля были использованы системный,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компетентностно-деятельностный</w:t>
      </w:r>
      <w:proofErr w:type="spellEnd"/>
      <w:r>
        <w:rPr>
          <w:rFonts w:ascii="Times New Roman" w:eastAsia="Times New Roman" w:hAnsi="Times New Roman"/>
          <w:sz w:val="24"/>
          <w:szCs w:val="24"/>
        </w:rPr>
        <w:t>, личностно-ориентированный и культурологические подходы.</w:t>
      </w:r>
    </w:p>
    <w:p w:rsidR="00EE14A9" w:rsidRDefault="00EE14A9" w:rsidP="00EE14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EE14A9" w:rsidRPr="001D3B4F" w:rsidRDefault="00EE14A9" w:rsidP="00EE14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D3B4F">
        <w:rPr>
          <w:rFonts w:ascii="Times New Roman" w:eastAsia="Times New Roman" w:hAnsi="Times New Roman"/>
          <w:b/>
          <w:bCs/>
          <w:sz w:val="24"/>
          <w:szCs w:val="24"/>
        </w:rPr>
        <w:t xml:space="preserve">2. ХАРАКТЕРИСТИКА </w:t>
      </w:r>
      <w:r w:rsidRPr="001D3B4F">
        <w:rPr>
          <w:rFonts w:ascii="Times New Roman" w:eastAsia="Times New Roman" w:hAnsi="Times New Roman"/>
          <w:b/>
          <w:sz w:val="24"/>
          <w:szCs w:val="24"/>
        </w:rPr>
        <w:t>МОДУЛЯ</w:t>
      </w:r>
    </w:p>
    <w:p w:rsidR="00EE14A9" w:rsidRPr="001D3B4F" w:rsidRDefault="00EE14A9" w:rsidP="00EE14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D3B4F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EE14A9" w:rsidRDefault="00EE14A9" w:rsidP="00EE14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sz w:val="24"/>
          <w:szCs w:val="24"/>
        </w:rPr>
        <w:t xml:space="preserve">создать условия для развития личностных качеств и </w:t>
      </w:r>
      <w:r>
        <w:rPr>
          <w:rFonts w:ascii="Times New Roman" w:eastAsia="Times New Roman" w:hAnsi="Times New Roman"/>
          <w:color w:val="000000"/>
          <w:sz w:val="24"/>
          <w:szCs w:val="24"/>
        </w:rPr>
        <w:t>формирования общекультурных и общепрофессиональных компетенций на основе фундаментальных наук естественнонаучного цикла</w:t>
      </w:r>
    </w:p>
    <w:p w:rsidR="00EE14A9" w:rsidRDefault="00EE14A9" w:rsidP="00EE14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EE14A9" w:rsidRPr="00EE14A9" w:rsidRDefault="00EE14A9" w:rsidP="00EE14A9">
      <w:pPr>
        <w:pStyle w:val="af6"/>
        <w:spacing w:beforeAutospacing="0" w:after="0" w:afterAutospacing="0" w:line="276" w:lineRule="auto"/>
        <w:ind w:firstLine="567"/>
        <w:contextualSpacing/>
        <w:jc w:val="both"/>
        <w:rPr>
          <w:lang w:val="ru-RU"/>
        </w:rPr>
      </w:pPr>
      <w:r w:rsidRPr="00EE14A9">
        <w:rPr>
          <w:lang w:val="ru-RU"/>
        </w:rPr>
        <w:t xml:space="preserve">1. способствовать овладению студентами современными представлениями о становлении и развитии естественнонаучных основ экологического знания, их иерархии и структуре знаний, методах исследования, современных проблемах; </w:t>
      </w:r>
    </w:p>
    <w:p w:rsidR="00EE14A9" w:rsidRPr="00EE14A9" w:rsidRDefault="00EE14A9" w:rsidP="00EE14A9">
      <w:pPr>
        <w:pStyle w:val="af6"/>
        <w:spacing w:beforeAutospacing="0" w:after="0" w:afterAutospacing="0" w:line="276" w:lineRule="auto"/>
        <w:ind w:firstLine="567"/>
        <w:contextualSpacing/>
        <w:jc w:val="both"/>
        <w:rPr>
          <w:lang w:val="ru-RU"/>
        </w:rPr>
      </w:pPr>
      <w:r w:rsidRPr="00EE14A9">
        <w:rPr>
          <w:lang w:val="ru-RU"/>
        </w:rPr>
        <w:t>2. способствовать развитию практических навыков, формируемых естественнонаучными дисциплинами и создавать условия для их использования в решении проблем экологии и природопользования;</w:t>
      </w:r>
    </w:p>
    <w:p w:rsidR="00EE14A9" w:rsidRPr="00EE14A9" w:rsidRDefault="00EE14A9" w:rsidP="00EE14A9">
      <w:pPr>
        <w:pStyle w:val="af6"/>
        <w:spacing w:beforeAutospacing="0" w:after="0" w:afterAutospacing="0" w:line="276" w:lineRule="auto"/>
        <w:ind w:firstLine="567"/>
        <w:contextualSpacing/>
        <w:jc w:val="both"/>
        <w:rPr>
          <w:lang w:val="ru-RU"/>
        </w:rPr>
      </w:pPr>
      <w:r w:rsidRPr="00EE14A9">
        <w:rPr>
          <w:lang w:val="ru-RU"/>
        </w:rPr>
        <w:t xml:space="preserve">3. создать условия для овладения студентами навыками работы с различными диагностическими приборами, </w:t>
      </w:r>
    </w:p>
    <w:p w:rsidR="00EE14A9" w:rsidRPr="00EE14A9" w:rsidRDefault="00EE14A9" w:rsidP="00EE14A9">
      <w:pPr>
        <w:pStyle w:val="af6"/>
        <w:spacing w:beforeAutospacing="0" w:after="0" w:afterAutospacing="0" w:line="276" w:lineRule="auto"/>
        <w:ind w:firstLine="567"/>
        <w:contextualSpacing/>
        <w:jc w:val="both"/>
        <w:rPr>
          <w:b/>
          <w:lang w:val="ru-RU"/>
        </w:rPr>
      </w:pPr>
      <w:r w:rsidRPr="00EE14A9">
        <w:rPr>
          <w:lang w:val="ru-RU"/>
        </w:rPr>
        <w:t xml:space="preserve">4. способствовать формированию у студентов экологической культуры как базовой </w:t>
      </w:r>
    </w:p>
    <w:p w:rsidR="00EE14A9" w:rsidRPr="001D3B4F" w:rsidRDefault="00EE14A9" w:rsidP="00EE14A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E14A9" w:rsidRPr="001D3B4F" w:rsidRDefault="00EE14A9" w:rsidP="00EE14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1D3B4F">
        <w:rPr>
          <w:rFonts w:ascii="Times New Roman" w:eastAsia="Times New Roman" w:hAnsi="Times New Roman"/>
          <w:b/>
          <w:sz w:val="24"/>
          <w:szCs w:val="24"/>
        </w:rPr>
        <w:t>2.2. Образовательные результаты (ОР) выпускника</w:t>
      </w:r>
    </w:p>
    <w:p w:rsidR="00EE14A9" w:rsidRPr="001D3B4F" w:rsidRDefault="00EE14A9" w:rsidP="00EE14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EE14A9" w:rsidRPr="001D3B4F" w:rsidTr="00EE14A9">
        <w:tc>
          <w:tcPr>
            <w:tcW w:w="817" w:type="dxa"/>
            <w:shd w:val="clear" w:color="auto" w:fill="auto"/>
          </w:tcPr>
          <w:p w:rsidR="00EE14A9" w:rsidRDefault="00EE14A9" w:rsidP="00EE14A9">
            <w:pPr>
              <w:spacing w:after="0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150" w:type="dxa"/>
            <w:shd w:val="clear" w:color="auto" w:fill="auto"/>
          </w:tcPr>
          <w:p w:rsidR="00EE14A9" w:rsidRDefault="00EE14A9" w:rsidP="00EE14A9">
            <w:pPr>
              <w:suppressAutoHyphens/>
              <w:spacing w:after="0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образовательных</w:t>
            </w:r>
            <w:proofErr w:type="gramEnd"/>
          </w:p>
          <w:p w:rsidR="00EE14A9" w:rsidRDefault="00EE14A9" w:rsidP="00EE14A9">
            <w:pPr>
              <w:suppressAutoHyphens/>
              <w:spacing w:after="0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результатов</w:t>
            </w:r>
          </w:p>
        </w:tc>
        <w:tc>
          <w:tcPr>
            <w:tcW w:w="3378" w:type="dxa"/>
          </w:tcPr>
          <w:p w:rsidR="00EE14A9" w:rsidRDefault="00EE14A9" w:rsidP="00EE14A9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Компетенции ОПОП</w:t>
            </w:r>
          </w:p>
          <w:p w:rsidR="00EE14A9" w:rsidRDefault="00EE14A9" w:rsidP="00EE14A9">
            <w:pPr>
              <w:suppressAutoHyphens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EE14A9" w:rsidRDefault="00EE14A9" w:rsidP="00EE14A9">
            <w:pPr>
              <w:spacing w:after="0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268" w:type="dxa"/>
          </w:tcPr>
          <w:p w:rsidR="00EE14A9" w:rsidRDefault="00EE14A9" w:rsidP="00EE14A9">
            <w:pPr>
              <w:spacing w:after="0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EE14A9" w:rsidRPr="001D3B4F" w:rsidTr="00EE14A9">
        <w:trPr>
          <w:trHeight w:val="1981"/>
        </w:trPr>
        <w:tc>
          <w:tcPr>
            <w:tcW w:w="817" w:type="dxa"/>
            <w:shd w:val="clear" w:color="auto" w:fill="auto"/>
          </w:tcPr>
          <w:p w:rsidR="00EE14A9" w:rsidRDefault="00EE14A9" w:rsidP="00EE14A9">
            <w:pPr>
              <w:spacing w:after="0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150" w:type="dxa"/>
            <w:shd w:val="clear" w:color="auto" w:fill="auto"/>
          </w:tcPr>
          <w:p w:rsidR="00EE14A9" w:rsidRDefault="00EE14A9" w:rsidP="00EE14A9">
            <w:pPr>
              <w:contextualSpacing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Умеет применять знания теоретических дисциплин для проведения научных исследований в области природных, антропогенных, природно-хозяйственных, эколого-экономических, производственных, социальных, рекреационных, общественных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территориальных систем и структур на глобальном, национальном, региональном и локальном уровнях и др. </w:t>
            </w:r>
          </w:p>
          <w:p w:rsidR="00EE14A9" w:rsidRDefault="00EE14A9" w:rsidP="00EE14A9">
            <w:pPr>
              <w:tabs>
                <w:tab w:val="left" w:pos="318"/>
              </w:tabs>
              <w:spacing w:after="0"/>
            </w:pPr>
            <w:r>
              <w:rPr>
                <w:rFonts w:ascii="Times New Roman" w:hAnsi="Times New Roman"/>
                <w:sz w:val="24"/>
                <w:szCs w:val="24"/>
              </w:rPr>
              <w:t>охраны окружающей среды под руководством специалистов и квалифицированных научных сотрудников.</w:t>
            </w:r>
          </w:p>
        </w:tc>
        <w:tc>
          <w:tcPr>
            <w:tcW w:w="3378" w:type="dxa"/>
          </w:tcPr>
          <w:p w:rsidR="00EE14A9" w:rsidRDefault="00EE14A9" w:rsidP="00EE14A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ОПК-2 </w:t>
            </w:r>
            <w:r w:rsidRPr="00D07088">
              <w:rPr>
                <w:rFonts w:ascii="Times New Roman" w:hAnsi="Times New Roman"/>
                <w:sz w:val="24"/>
                <w:szCs w:val="24"/>
              </w:rPr>
              <w:t xml:space="preserve"> способностью использовать базовые знания фундаментальных разделов физики, химии, биологии, экологии в объеме, необходимом для освоения физических, химических, биологических, экологических основ в общей, физической и социально-экономической географии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E14A9" w:rsidRDefault="00EE14A9" w:rsidP="00EE14A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ОПК-3 </w:t>
            </w:r>
            <w:r w:rsidRPr="00D07088">
              <w:rPr>
                <w:rFonts w:ascii="Times New Roman" w:hAnsi="Times New Roman"/>
                <w:sz w:val="24"/>
                <w:szCs w:val="24"/>
              </w:rPr>
              <w:t xml:space="preserve"> способностью использовать базовые общепрофессиональные теоретические знания о географии, землеведении, геоморфологии с основами геологии, климатологии с </w:t>
            </w:r>
            <w:r w:rsidRPr="00D07088">
              <w:rPr>
                <w:rFonts w:ascii="Times New Roman" w:hAnsi="Times New Roman"/>
                <w:sz w:val="24"/>
                <w:szCs w:val="24"/>
              </w:rPr>
              <w:lastRenderedPageBreak/>
              <w:t>основами метеорологии, гидрологии, биогеографии, географии почв с основами почвоведения</w:t>
            </w:r>
            <w:r>
              <w:rPr>
                <w:rFonts w:ascii="Times New Roman" w:hAnsi="Times New Roman"/>
                <w:sz w:val="24"/>
                <w:szCs w:val="24"/>
              </w:rPr>
              <w:t>...;</w:t>
            </w:r>
          </w:p>
          <w:p w:rsidR="00EE14A9" w:rsidRDefault="00EE14A9" w:rsidP="00EE14A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 </w:t>
            </w:r>
            <w:r w:rsidRPr="00D07088">
              <w:rPr>
                <w:rFonts w:ascii="Times New Roman" w:hAnsi="Times New Roman"/>
                <w:sz w:val="24"/>
                <w:szCs w:val="24"/>
              </w:rPr>
              <w:t>способностью использовать основные подходы и методы комплексных географических исследований, в том числе географического районирования, теоретические и научно-практические знания основ природопользования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E14A9" w:rsidRDefault="00EE14A9" w:rsidP="00EE14A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ПК-2 </w:t>
            </w:r>
            <w:r w:rsidRPr="00D07088">
              <w:rPr>
                <w:rFonts w:ascii="Times New Roman" w:hAnsi="Times New Roman"/>
                <w:sz w:val="24"/>
                <w:szCs w:val="24"/>
              </w:rPr>
              <w:t>способностью использовать базовые знания, основные подходы и методы физико-географических, геоморфологических, палеогеографических, гляциологических исследований, уметь проводить исследования в области геофизики и геохимии ландшафтов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E14A9" w:rsidRPr="001D3B4F" w:rsidRDefault="00EE14A9" w:rsidP="00EE14A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ПК-6 </w:t>
            </w:r>
            <w:r w:rsidRPr="00D07088">
              <w:rPr>
                <w:rFonts w:ascii="Times New Roman" w:hAnsi="Times New Roman"/>
                <w:sz w:val="24"/>
                <w:szCs w:val="24"/>
              </w:rPr>
              <w:t>способностью применять на практике методы физико-географических, геоморфологических, палеогеографических, гляциологических, геофизических, геохимических исследований</w:t>
            </w:r>
          </w:p>
        </w:tc>
        <w:tc>
          <w:tcPr>
            <w:tcW w:w="1843" w:type="dxa"/>
          </w:tcPr>
          <w:p w:rsidR="00EE14A9" w:rsidRDefault="00EE14A9" w:rsidP="00EE14A9">
            <w:pPr>
              <w:tabs>
                <w:tab w:val="left" w:pos="160"/>
                <w:tab w:val="left" w:pos="415"/>
              </w:tabs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Метод проблемного обучения </w:t>
            </w:r>
          </w:p>
          <w:p w:rsidR="00EE14A9" w:rsidRDefault="00EE14A9" w:rsidP="00EE14A9">
            <w:pPr>
              <w:tabs>
                <w:tab w:val="left" w:pos="160"/>
                <w:tab w:val="left" w:pos="415"/>
              </w:tabs>
            </w:pPr>
            <w:r>
              <w:rPr>
                <w:rFonts w:ascii="Times New Roman" w:hAnsi="Times New Roman"/>
                <w:sz w:val="24"/>
                <w:szCs w:val="24"/>
              </w:rPr>
              <w:t>Интерактивная лекция</w:t>
            </w:r>
          </w:p>
          <w:p w:rsidR="00EE14A9" w:rsidRDefault="00EE14A9" w:rsidP="00EE14A9">
            <w:pPr>
              <w:tabs>
                <w:tab w:val="left" w:pos="160"/>
                <w:tab w:val="left" w:pos="415"/>
              </w:tabs>
            </w:pPr>
            <w:r>
              <w:rPr>
                <w:rFonts w:ascii="Times New Roman" w:hAnsi="Times New Roman"/>
                <w:sz w:val="24"/>
                <w:szCs w:val="24"/>
              </w:rPr>
              <w:t>Исследовательский метод</w:t>
            </w:r>
          </w:p>
          <w:p w:rsidR="00EE14A9" w:rsidRDefault="00EE14A9" w:rsidP="00EE14A9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Лабораторные работы</w:t>
            </w:r>
          </w:p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Опорные конспекты</w:t>
            </w:r>
          </w:p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Тесты в ЭОС</w:t>
            </w:r>
          </w:p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Доклады</w:t>
            </w:r>
          </w:p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Рефераты</w:t>
            </w:r>
          </w:p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Задачи</w:t>
            </w:r>
          </w:p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работы</w:t>
            </w:r>
          </w:p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Презентации</w:t>
            </w:r>
          </w:p>
          <w:p w:rsidR="00EE14A9" w:rsidRDefault="00EE14A9" w:rsidP="00EE14A9">
            <w:pPr>
              <w:contextualSpacing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Проекты</w:t>
            </w:r>
          </w:p>
          <w:p w:rsidR="00EE14A9" w:rsidRDefault="00EE14A9" w:rsidP="00EE14A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E14A9" w:rsidRPr="001D3B4F" w:rsidRDefault="00EE14A9" w:rsidP="00EE14A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EE14A9" w:rsidRPr="001D3B4F" w:rsidRDefault="00EE14A9" w:rsidP="00EE14A9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</w:rPr>
      </w:pPr>
      <w:r w:rsidRPr="001D3B4F">
        <w:rPr>
          <w:rFonts w:ascii="Times New Roman" w:hAnsi="Times New Roman"/>
          <w:b/>
          <w:spacing w:val="-8"/>
          <w:sz w:val="24"/>
          <w:szCs w:val="24"/>
        </w:rPr>
        <w:t xml:space="preserve">2.3. </w:t>
      </w:r>
      <w:r w:rsidRPr="001D3B4F">
        <w:rPr>
          <w:rFonts w:ascii="Times New Roman" w:hAnsi="Times New Roman"/>
          <w:b/>
          <w:sz w:val="24"/>
          <w:szCs w:val="24"/>
        </w:rPr>
        <w:t>Руководитель и преподаватели модуля</w:t>
      </w:r>
    </w:p>
    <w:p w:rsidR="00EE14A9" w:rsidRDefault="00EE14A9" w:rsidP="00EE14A9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 xml:space="preserve">Руководитель: Демидова Н.Н., </w:t>
      </w:r>
      <w:proofErr w:type="spellStart"/>
      <w:r>
        <w:rPr>
          <w:rFonts w:ascii="Times New Roman" w:eastAsia="Times New Roman" w:hAnsi="Times New Roman"/>
          <w:i/>
          <w:sz w:val="24"/>
          <w:szCs w:val="24"/>
        </w:rPr>
        <w:t>д.п.н</w:t>
      </w:r>
      <w:proofErr w:type="spellEnd"/>
      <w:r>
        <w:rPr>
          <w:rFonts w:ascii="Times New Roman" w:eastAsia="Times New Roman" w:hAnsi="Times New Roman"/>
          <w:i/>
          <w:sz w:val="24"/>
          <w:szCs w:val="24"/>
        </w:rPr>
        <w:t>., доцент, зав. каф</w:t>
      </w:r>
      <w:proofErr w:type="gramStart"/>
      <w:r>
        <w:rPr>
          <w:rFonts w:ascii="Times New Roman" w:eastAsia="Times New Roman" w:hAnsi="Times New Roman"/>
          <w:i/>
          <w:sz w:val="24"/>
          <w:szCs w:val="24"/>
        </w:rPr>
        <w:t>.</w:t>
      </w:r>
      <w:proofErr w:type="gramEnd"/>
      <w:r>
        <w:rPr>
          <w:rFonts w:ascii="Times New Roman" w:eastAsia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i/>
          <w:sz w:val="24"/>
          <w:szCs w:val="24"/>
        </w:rPr>
        <w:t>э</w:t>
      </w:r>
      <w:proofErr w:type="gramEnd"/>
      <w:r>
        <w:rPr>
          <w:rFonts w:ascii="Times New Roman" w:eastAsia="Times New Roman" w:hAnsi="Times New Roman"/>
          <w:i/>
          <w:sz w:val="24"/>
          <w:szCs w:val="24"/>
        </w:rPr>
        <w:t>колгического</w:t>
      </w:r>
      <w:proofErr w:type="spellEnd"/>
      <w:r>
        <w:rPr>
          <w:rFonts w:ascii="Times New Roman" w:eastAsia="Times New Roman" w:hAnsi="Times New Roman"/>
          <w:i/>
          <w:sz w:val="24"/>
          <w:szCs w:val="24"/>
        </w:rPr>
        <w:t xml:space="preserve"> образования и рационального природопользования НГПУ им. К. Минина</w:t>
      </w:r>
    </w:p>
    <w:p w:rsidR="00EE14A9" w:rsidRDefault="00EE14A9" w:rsidP="00EE14A9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Преподаватели:</w:t>
      </w:r>
    </w:p>
    <w:tbl>
      <w:tblPr>
        <w:tblW w:w="9464" w:type="dxa"/>
        <w:tblLook w:val="04A0" w:firstRow="1" w:lastRow="0" w:firstColumn="1" w:lastColumn="0" w:noHBand="0" w:noVBand="1"/>
      </w:tblPr>
      <w:tblGrid>
        <w:gridCol w:w="9464"/>
      </w:tblGrid>
      <w:tr w:rsidR="00EE14A9" w:rsidTr="00EE14A9">
        <w:tc>
          <w:tcPr>
            <w:tcW w:w="9464" w:type="dxa"/>
            <w:shd w:val="clear" w:color="auto" w:fill="auto"/>
          </w:tcPr>
          <w:p w:rsidR="00EE14A9" w:rsidRDefault="00EE14A9" w:rsidP="00EE14A9">
            <w:pPr>
              <w:tabs>
                <w:tab w:val="left" w:pos="1123"/>
              </w:tabs>
              <w:spacing w:after="0"/>
              <w:ind w:right="13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Ханжина Е.В.к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..</w:t>
            </w:r>
            <w:proofErr w:type="spellStart"/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п.н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., доцент НГПУ им. К. Минина</w:t>
            </w:r>
          </w:p>
        </w:tc>
      </w:tr>
      <w:tr w:rsidR="00EE14A9" w:rsidTr="00EE14A9">
        <w:tc>
          <w:tcPr>
            <w:tcW w:w="9464" w:type="dxa"/>
            <w:shd w:val="clear" w:color="auto" w:fill="auto"/>
          </w:tcPr>
          <w:p w:rsidR="00EE14A9" w:rsidRDefault="00EE14A9" w:rsidP="00EE14A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Трушкова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М.А.к.б.н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., доцент каф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иологии, химии и биолого-химического образования</w:t>
            </w:r>
          </w:p>
          <w:p w:rsidR="00EE14A9" w:rsidRDefault="00EE14A9" w:rsidP="00EE14A9">
            <w:pPr>
              <w:tabs>
                <w:tab w:val="left" w:pos="1123"/>
              </w:tabs>
              <w:spacing w:after="0"/>
              <w:ind w:right="13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НГПУ им. К. Минина</w:t>
            </w:r>
          </w:p>
        </w:tc>
      </w:tr>
      <w:tr w:rsidR="00EE14A9" w:rsidTr="00EE14A9">
        <w:tc>
          <w:tcPr>
            <w:tcW w:w="9464" w:type="dxa"/>
            <w:shd w:val="clear" w:color="auto" w:fill="auto"/>
          </w:tcPr>
          <w:p w:rsidR="00EE14A9" w:rsidRDefault="00EE14A9" w:rsidP="00EE14A9">
            <w:pPr>
              <w:spacing w:after="0"/>
              <w:jc w:val="both"/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Пиманова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Н.А. к.х.н., доцент каф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иологии, химии и биолого-химического образования</w:t>
            </w:r>
          </w:p>
          <w:p w:rsidR="00EE14A9" w:rsidRDefault="00EE14A9" w:rsidP="00EE14A9">
            <w:pPr>
              <w:tabs>
                <w:tab w:val="left" w:pos="1123"/>
              </w:tabs>
              <w:spacing w:after="0"/>
              <w:ind w:right="13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НГПУ им. К. Минина</w:t>
            </w:r>
          </w:p>
        </w:tc>
      </w:tr>
      <w:tr w:rsidR="00EE14A9" w:rsidTr="00EE14A9">
        <w:tc>
          <w:tcPr>
            <w:tcW w:w="9464" w:type="dxa"/>
            <w:shd w:val="clear" w:color="auto" w:fill="auto"/>
          </w:tcPr>
          <w:p w:rsidR="00EE14A9" w:rsidRDefault="00EE14A9" w:rsidP="00EE14A9">
            <w:pPr>
              <w:tabs>
                <w:tab w:val="left" w:pos="1123"/>
              </w:tabs>
              <w:spacing w:after="0"/>
              <w:ind w:right="130"/>
              <w:contextualSpacing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Волкова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О.Н.к.п.н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доцент каф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э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кологического образования и рационального природопользования НГПУ им. К. Минина</w:t>
            </w:r>
          </w:p>
        </w:tc>
      </w:tr>
      <w:tr w:rsidR="00EE14A9" w:rsidTr="00EE14A9">
        <w:tc>
          <w:tcPr>
            <w:tcW w:w="9464" w:type="dxa"/>
            <w:shd w:val="clear" w:color="auto" w:fill="auto"/>
          </w:tcPr>
          <w:p w:rsidR="00EE14A9" w:rsidRDefault="00EE14A9" w:rsidP="00EE14A9">
            <w:pPr>
              <w:tabs>
                <w:tab w:val="left" w:pos="1123"/>
              </w:tabs>
              <w:spacing w:after="0"/>
              <w:ind w:right="130"/>
              <w:contextualSpacing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Бадьин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М.М.к.п.н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доцент каф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еографии, географического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геоэкологического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образования НГПУ им. К. Минина</w:t>
            </w:r>
          </w:p>
        </w:tc>
      </w:tr>
      <w:tr w:rsidR="00EE14A9" w:rsidTr="00EE14A9">
        <w:tc>
          <w:tcPr>
            <w:tcW w:w="9464" w:type="dxa"/>
            <w:shd w:val="clear" w:color="auto" w:fill="auto"/>
          </w:tcPr>
          <w:p w:rsidR="00EE14A9" w:rsidRDefault="00EE14A9" w:rsidP="00EE14A9">
            <w:pPr>
              <w:tabs>
                <w:tab w:val="left" w:pos="1123"/>
              </w:tabs>
              <w:spacing w:after="0"/>
              <w:ind w:right="130"/>
              <w:contextualSpacing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Шевченко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И.А.к.п.н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доцент каф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еографии, географического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геоэкологического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образования НГПУ им. К. Минина</w:t>
            </w:r>
          </w:p>
        </w:tc>
      </w:tr>
    </w:tbl>
    <w:p w:rsidR="00EE14A9" w:rsidRPr="001D3B4F" w:rsidRDefault="00EE14A9" w:rsidP="00EE14A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b/>
          <w:sz w:val="24"/>
          <w:szCs w:val="24"/>
        </w:rPr>
      </w:pPr>
    </w:p>
    <w:p w:rsidR="00EE14A9" w:rsidRPr="001D3B4F" w:rsidRDefault="00EE14A9" w:rsidP="00EE14A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1D3B4F">
        <w:rPr>
          <w:rFonts w:ascii="Times New Roman" w:hAnsi="Times New Roman"/>
          <w:b/>
          <w:sz w:val="24"/>
          <w:szCs w:val="24"/>
        </w:rPr>
        <w:t>2.4. Статус образовательного модуля</w:t>
      </w:r>
    </w:p>
    <w:p w:rsidR="00EE14A9" w:rsidRDefault="00EE14A9" w:rsidP="00EE14A9">
      <w:pPr>
        <w:shd w:val="clear" w:color="auto" w:fill="FFFFFF"/>
        <w:tabs>
          <w:tab w:val="left" w:pos="112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 xml:space="preserve">Место модуля в ОПОП: </w:t>
      </w:r>
      <w:r>
        <w:rPr>
          <w:rFonts w:ascii="Times New Roman" w:eastAsia="Times New Roman" w:hAnsi="Times New Roman"/>
          <w:sz w:val="24"/>
          <w:szCs w:val="24"/>
        </w:rPr>
        <w:t>для всех предметных модулей данный модуль является базовым.</w:t>
      </w:r>
    </w:p>
    <w:p w:rsidR="00A9452F" w:rsidRDefault="008F1EBD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2.5. Трудоемкость модуля</w:t>
      </w:r>
    </w:p>
    <w:p w:rsidR="00A9452F" w:rsidRDefault="00A9452F">
      <w:pPr>
        <w:shd w:val="clear" w:color="auto" w:fill="FFFFFF"/>
        <w:tabs>
          <w:tab w:val="left" w:pos="1123"/>
        </w:tabs>
        <w:spacing w:after="0"/>
        <w:ind w:right="130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W w:w="5000" w:type="pct"/>
        <w:tblBorders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  <w:insideH w:val="single" w:sz="6" w:space="0" w:color="00000A"/>
          <w:insideV w:val="single" w:sz="6" w:space="0" w:color="00000A"/>
        </w:tblBorders>
        <w:tblCellMar>
          <w:left w:w="32" w:type="dxa"/>
          <w:right w:w="40" w:type="dxa"/>
        </w:tblCellMar>
        <w:tblLook w:val="0000" w:firstRow="0" w:lastRow="0" w:firstColumn="0" w:lastColumn="0" w:noHBand="0" w:noVBand="0"/>
      </w:tblPr>
      <w:tblGrid>
        <w:gridCol w:w="7476"/>
        <w:gridCol w:w="2233"/>
      </w:tblGrid>
      <w:tr w:rsidR="00A9452F">
        <w:trPr>
          <w:trHeight w:hRule="exact" w:val="410"/>
        </w:trPr>
        <w:tc>
          <w:tcPr>
            <w:tcW w:w="74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22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Час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A9452F">
        <w:trPr>
          <w:trHeight w:hRule="exact" w:val="410"/>
        </w:trPr>
        <w:tc>
          <w:tcPr>
            <w:tcW w:w="74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2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540 ч/15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з.е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A9452F">
        <w:trPr>
          <w:trHeight w:hRule="exact" w:val="355"/>
        </w:trPr>
        <w:tc>
          <w:tcPr>
            <w:tcW w:w="74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контактная работа с преподавателем </w:t>
            </w:r>
          </w:p>
        </w:tc>
        <w:tc>
          <w:tcPr>
            <w:tcW w:w="22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288 ч</w:t>
            </w:r>
          </w:p>
        </w:tc>
      </w:tr>
      <w:tr w:rsidR="00A9452F">
        <w:trPr>
          <w:trHeight w:hRule="exact" w:val="428"/>
        </w:trPr>
        <w:tc>
          <w:tcPr>
            <w:tcW w:w="74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самостоятельная работа</w:t>
            </w:r>
          </w:p>
        </w:tc>
        <w:tc>
          <w:tcPr>
            <w:tcW w:w="22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252 ч</w:t>
            </w:r>
          </w:p>
        </w:tc>
      </w:tr>
      <w:tr w:rsidR="00A9452F">
        <w:trPr>
          <w:trHeight w:hRule="exact" w:val="352"/>
        </w:trPr>
        <w:tc>
          <w:tcPr>
            <w:tcW w:w="74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практика, недель</w:t>
            </w:r>
          </w:p>
        </w:tc>
        <w:tc>
          <w:tcPr>
            <w:tcW w:w="22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EE14A9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9452F">
        <w:trPr>
          <w:trHeight w:hRule="exact" w:val="352"/>
        </w:trPr>
        <w:tc>
          <w:tcPr>
            <w:tcW w:w="74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8F1EBD" w:rsidP="00EE14A9">
            <w:pPr>
              <w:shd w:val="clear" w:color="auto" w:fill="FFFFFF"/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итоговая аттестация</w:t>
            </w:r>
          </w:p>
        </w:tc>
        <w:tc>
          <w:tcPr>
            <w:tcW w:w="22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left w:w="32" w:type="dxa"/>
            </w:tcMar>
          </w:tcPr>
          <w:p w:rsidR="00A9452F" w:rsidRDefault="00EE14A9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 семестр</w:t>
            </w:r>
          </w:p>
        </w:tc>
      </w:tr>
    </w:tbl>
    <w:p w:rsidR="00EE14A9" w:rsidRDefault="00EE14A9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 w:cs="Times New Roman"/>
          <w:b/>
          <w:caps/>
          <w:sz w:val="24"/>
          <w:szCs w:val="24"/>
          <w:highlight w:val="yellow"/>
        </w:rPr>
      </w:pPr>
    </w:p>
    <w:p w:rsidR="00EE14A9" w:rsidRDefault="00EE14A9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 w:cs="Times New Roman"/>
          <w:b/>
          <w:caps/>
          <w:sz w:val="24"/>
          <w:szCs w:val="24"/>
          <w:highlight w:val="yellow"/>
        </w:rPr>
      </w:pPr>
    </w:p>
    <w:p w:rsidR="00EE14A9" w:rsidRDefault="00EE14A9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 w:cs="Times New Roman"/>
          <w:b/>
          <w:caps/>
          <w:sz w:val="24"/>
          <w:szCs w:val="24"/>
          <w:highlight w:val="yellow"/>
        </w:rPr>
      </w:pPr>
    </w:p>
    <w:p w:rsidR="00EE14A9" w:rsidRDefault="00EE14A9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 w:cs="Times New Roman"/>
          <w:b/>
          <w:caps/>
          <w:sz w:val="24"/>
          <w:szCs w:val="24"/>
          <w:highlight w:val="yellow"/>
        </w:rPr>
      </w:pPr>
    </w:p>
    <w:p w:rsidR="00EE14A9" w:rsidRDefault="00EE14A9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 w:cs="Times New Roman"/>
          <w:b/>
          <w:caps/>
          <w:sz w:val="24"/>
          <w:szCs w:val="24"/>
          <w:highlight w:val="yellow"/>
        </w:rPr>
      </w:pPr>
    </w:p>
    <w:p w:rsidR="00EE14A9" w:rsidRDefault="00EE14A9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 w:cs="Times New Roman"/>
          <w:b/>
          <w:caps/>
          <w:sz w:val="24"/>
          <w:szCs w:val="24"/>
          <w:highlight w:val="yellow"/>
        </w:rPr>
      </w:pPr>
    </w:p>
    <w:p w:rsidR="00EE14A9" w:rsidRDefault="00EE14A9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 w:cs="Times New Roman"/>
          <w:b/>
          <w:caps/>
          <w:sz w:val="24"/>
          <w:szCs w:val="24"/>
          <w:highlight w:val="yellow"/>
        </w:rPr>
      </w:pPr>
    </w:p>
    <w:p w:rsidR="00EE14A9" w:rsidRDefault="00EE14A9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hAnsi="Times New Roman" w:cs="Times New Roman"/>
          <w:b/>
          <w:caps/>
          <w:sz w:val="24"/>
          <w:szCs w:val="24"/>
          <w:highlight w:val="yellow"/>
        </w:rPr>
        <w:sectPr w:rsidR="00EE14A9">
          <w:footerReference w:type="default" r:id="rId11"/>
          <w:footerReference w:type="first" r:id="rId12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 w:charSpace="-2049"/>
        </w:sectPr>
      </w:pPr>
    </w:p>
    <w:p w:rsidR="00A9452F" w:rsidRPr="00EE14A9" w:rsidRDefault="008F1EBD" w:rsidP="00EE14A9">
      <w:pPr>
        <w:shd w:val="clear" w:color="auto" w:fill="FFFFFF"/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E14A9">
        <w:rPr>
          <w:rFonts w:ascii="Times New Roman" w:hAnsi="Times New Roman" w:cs="Times New Roman"/>
          <w:b/>
          <w:caps/>
          <w:sz w:val="24"/>
          <w:szCs w:val="24"/>
        </w:rPr>
        <w:lastRenderedPageBreak/>
        <w:t>3. Структура модуля</w:t>
      </w:r>
    </w:p>
    <w:p w:rsidR="00A9452F" w:rsidRDefault="008F1EBD" w:rsidP="00EE14A9">
      <w:pPr>
        <w:shd w:val="clear" w:color="auto" w:fill="FFFFFF"/>
        <w:tabs>
          <w:tab w:val="left" w:pos="0"/>
        </w:tabs>
        <w:spacing w:after="0"/>
        <w:contextualSpacing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EE14A9">
        <w:rPr>
          <w:rFonts w:ascii="Times New Roman" w:eastAsia="Times New Roman" w:hAnsi="Times New Roman" w:cs="Times New Roman"/>
          <w:b/>
          <w:caps/>
          <w:sz w:val="24"/>
          <w:szCs w:val="24"/>
        </w:rPr>
        <w:t>«</w:t>
      </w:r>
      <w:r w:rsidRPr="00EE14A9">
        <w:rPr>
          <w:rFonts w:ascii="Times New Roman" w:eastAsia="Times New Roman" w:hAnsi="Times New Roman" w:cs="Times New Roman"/>
          <w:b/>
          <w:bCs/>
          <w:sz w:val="24"/>
          <w:szCs w:val="24"/>
        </w:rPr>
        <w:t>Естественнонаучные основы профессиональной деятельности</w:t>
      </w:r>
      <w:r w:rsidRPr="00EE14A9">
        <w:rPr>
          <w:rFonts w:ascii="Times New Roman" w:eastAsia="Times New Roman" w:hAnsi="Times New Roman" w:cs="Times New Roman"/>
          <w:b/>
          <w:caps/>
          <w:sz w:val="24"/>
          <w:szCs w:val="24"/>
        </w:rPr>
        <w:t>»</w:t>
      </w:r>
    </w:p>
    <w:p w:rsidR="00A9452F" w:rsidRDefault="00A9452F">
      <w:pPr>
        <w:shd w:val="clear" w:color="auto" w:fill="FFFFFF"/>
        <w:tabs>
          <w:tab w:val="left" w:pos="814"/>
        </w:tabs>
        <w:spacing w:line="360" w:lineRule="auto"/>
        <w:ind w:left="1069"/>
        <w:contextualSpacing/>
        <w:rPr>
          <w:rFonts w:ascii="Times New Roman" w:hAnsi="Times New Roman"/>
          <w:b/>
          <w:caps/>
        </w:rPr>
      </w:pPr>
    </w:p>
    <w:tbl>
      <w:tblPr>
        <w:tblW w:w="5000" w:type="pct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A0" w:firstRow="1" w:lastRow="0" w:firstColumn="1" w:lastColumn="0" w:noHBand="0" w:noVBand="0"/>
      </w:tblPr>
      <w:tblGrid>
        <w:gridCol w:w="715"/>
        <w:gridCol w:w="2772"/>
        <w:gridCol w:w="784"/>
        <w:gridCol w:w="1444"/>
        <w:gridCol w:w="1359"/>
        <w:gridCol w:w="1836"/>
        <w:gridCol w:w="1293"/>
        <w:gridCol w:w="1541"/>
        <w:gridCol w:w="1182"/>
        <w:gridCol w:w="1860"/>
      </w:tblGrid>
      <w:tr w:rsidR="00A9452F" w:rsidTr="00EE14A9">
        <w:trPr>
          <w:trHeight w:val="302"/>
        </w:trPr>
        <w:tc>
          <w:tcPr>
            <w:tcW w:w="715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</w:t>
            </w:r>
          </w:p>
        </w:tc>
        <w:tc>
          <w:tcPr>
            <w:tcW w:w="2772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Дисциплина</w:t>
            </w:r>
          </w:p>
        </w:tc>
        <w:tc>
          <w:tcPr>
            <w:tcW w:w="6716" w:type="dxa"/>
            <w:gridSpan w:val="5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Трудоемкость (час.)</w:t>
            </w:r>
          </w:p>
        </w:tc>
        <w:tc>
          <w:tcPr>
            <w:tcW w:w="1541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Трудоемкость  (</w:t>
            </w:r>
            <w:proofErr w:type="spellStart"/>
            <w:r>
              <w:rPr>
                <w:rFonts w:ascii="Times New Roman" w:hAnsi="Times New Roman"/>
              </w:rPr>
              <w:t>з.е</w:t>
            </w:r>
            <w:proofErr w:type="spellEnd"/>
            <w:r>
              <w:rPr>
                <w:rFonts w:ascii="Times New Roman" w:hAnsi="Times New Roman"/>
              </w:rPr>
              <w:t>.)</w:t>
            </w:r>
          </w:p>
        </w:tc>
        <w:tc>
          <w:tcPr>
            <w:tcW w:w="1182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Порядок изучения</w:t>
            </w:r>
          </w:p>
        </w:tc>
        <w:tc>
          <w:tcPr>
            <w:tcW w:w="186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Образовательные результаты </w:t>
            </w:r>
          </w:p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(код ОР)</w:t>
            </w:r>
          </w:p>
        </w:tc>
      </w:tr>
      <w:tr w:rsidR="00A9452F" w:rsidTr="00EE14A9">
        <w:tc>
          <w:tcPr>
            <w:tcW w:w="715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277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78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Всего</w:t>
            </w:r>
          </w:p>
        </w:tc>
        <w:tc>
          <w:tcPr>
            <w:tcW w:w="280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Контактная работа</w:t>
            </w:r>
          </w:p>
        </w:tc>
        <w:tc>
          <w:tcPr>
            <w:tcW w:w="183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Самостоятельная работа</w:t>
            </w:r>
          </w:p>
        </w:tc>
        <w:tc>
          <w:tcPr>
            <w:tcW w:w="1293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Аттестация</w:t>
            </w:r>
          </w:p>
        </w:tc>
        <w:tc>
          <w:tcPr>
            <w:tcW w:w="154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18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86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</w:tr>
      <w:tr w:rsidR="00A9452F" w:rsidTr="00EE14A9">
        <w:tc>
          <w:tcPr>
            <w:tcW w:w="715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277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78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A9452F">
            <w:pPr>
              <w:tabs>
                <w:tab w:val="left" w:pos="814"/>
              </w:tabs>
              <w:contextualSpacing/>
              <w:rPr>
                <w:rFonts w:ascii="Times New Roman" w:hAnsi="Times New Roman"/>
                <w:caps/>
              </w:rPr>
            </w:pP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</w:rPr>
              <w:t>Аудиторная работа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</w:rPr>
              <w:t>т.ч</w:t>
            </w:r>
            <w:proofErr w:type="spellEnd"/>
            <w:r>
              <w:rPr>
                <w:rFonts w:ascii="Times New Roman" w:hAnsi="Times New Roman"/>
              </w:rPr>
              <w:t xml:space="preserve">. </w:t>
            </w:r>
          </w:p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ЭИОС)</w:t>
            </w:r>
          </w:p>
        </w:tc>
        <w:tc>
          <w:tcPr>
            <w:tcW w:w="183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A9452F">
            <w:pPr>
              <w:tabs>
                <w:tab w:val="left" w:pos="814"/>
              </w:tabs>
              <w:contextualSpacing/>
              <w:rPr>
                <w:rFonts w:ascii="Times New Roman" w:hAnsi="Times New Roman"/>
                <w:caps/>
              </w:rPr>
            </w:pPr>
          </w:p>
        </w:tc>
        <w:tc>
          <w:tcPr>
            <w:tcW w:w="129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A9452F">
            <w:pPr>
              <w:tabs>
                <w:tab w:val="left" w:pos="814"/>
              </w:tabs>
              <w:contextualSpacing/>
              <w:rPr>
                <w:rFonts w:ascii="Times New Roman" w:hAnsi="Times New Roman"/>
                <w:caps/>
              </w:rPr>
            </w:pPr>
          </w:p>
        </w:tc>
        <w:tc>
          <w:tcPr>
            <w:tcW w:w="1541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18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86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A9452F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</w:tr>
      <w:tr w:rsidR="00A9452F" w:rsidTr="00EE14A9">
        <w:tc>
          <w:tcPr>
            <w:tcW w:w="14786" w:type="dxa"/>
            <w:gridSpan w:val="10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numPr>
                <w:ilvl w:val="0"/>
                <w:numId w:val="54"/>
              </w:numPr>
              <w:tabs>
                <w:tab w:val="left" w:pos="600"/>
              </w:tabs>
              <w:spacing w:after="0" w:line="240" w:lineRule="auto"/>
              <w:contextualSpacing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Дисциплины, обязательные для изучения</w:t>
            </w:r>
          </w:p>
        </w:tc>
      </w:tr>
      <w:tr w:rsidR="00A9452F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1.1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contextualSpacing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Физика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экзамен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</w:t>
            </w: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  <w:tr w:rsidR="00A9452F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1.2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contextualSpacing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Химия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зачет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</w:t>
            </w: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  <w:tr w:rsidR="00A9452F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1.3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contextualSpacing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Биология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экзамен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</w:t>
            </w: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  <w:tr w:rsidR="00A9452F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1.4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contextualSpacing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Общая экология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зачет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</w:t>
            </w: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  <w:tr w:rsidR="00A9452F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1.5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contextualSpacing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Биосфера Земли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108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 w:rsidRPr="003D123F"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экзамен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3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3</w:t>
            </w: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  <w:tr w:rsidR="00A9452F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1.6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contextualSpacing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Геология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зачет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  <w:tr w:rsidR="00A9452F" w:rsidTr="00EE14A9">
        <w:tc>
          <w:tcPr>
            <w:tcW w:w="14786" w:type="dxa"/>
            <w:gridSpan w:val="10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A9452F" w:rsidRDefault="008F1EBD">
            <w:pPr>
              <w:tabs>
                <w:tab w:val="left" w:pos="814"/>
              </w:tabs>
              <w:ind w:firstLine="317"/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2. Дисциплины по выбору (выбрать 1 из 3)</w:t>
            </w:r>
          </w:p>
        </w:tc>
      </w:tr>
      <w:tr w:rsidR="00EE14A9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2.1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contextualSpacing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История экологии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зачет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 w:rsidP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  <w:tr w:rsidR="00EE14A9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2.2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contextualSpacing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Практикум по минералогии и петрографии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зачет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 w:rsidP="00EE14A9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  <w:tr w:rsidR="00EE14A9" w:rsidTr="00EE14A9">
        <w:tc>
          <w:tcPr>
            <w:tcW w:w="7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2.3</w:t>
            </w:r>
          </w:p>
        </w:tc>
        <w:tc>
          <w:tcPr>
            <w:tcW w:w="27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 w:rsidP="00EE14A9">
            <w:pPr>
              <w:spacing w:after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История географии</w:t>
            </w:r>
          </w:p>
        </w:tc>
        <w:tc>
          <w:tcPr>
            <w:tcW w:w="7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4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3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18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29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зачет</w:t>
            </w:r>
          </w:p>
        </w:tc>
        <w:tc>
          <w:tcPr>
            <w:tcW w:w="154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2</w:t>
            </w:r>
          </w:p>
        </w:tc>
        <w:tc>
          <w:tcPr>
            <w:tcW w:w="118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8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EE14A9" w:rsidRDefault="00EE14A9" w:rsidP="00EE14A9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aps/>
              </w:rPr>
              <w:t>ОР.1</w:t>
            </w:r>
          </w:p>
        </w:tc>
      </w:tr>
    </w:tbl>
    <w:p w:rsidR="003D123F" w:rsidRDefault="003D123F" w:rsidP="003D123F">
      <w:pPr>
        <w:spacing w:after="0"/>
        <w:contextualSpacing/>
        <w:rPr>
          <w:rFonts w:ascii="Times New Roman" w:hAnsi="Times New Roman" w:cs="Times New Roman"/>
          <w:b/>
          <w:caps/>
          <w:sz w:val="24"/>
          <w:szCs w:val="24"/>
        </w:rPr>
      </w:pPr>
    </w:p>
    <w:p w:rsidR="00EE14A9" w:rsidRDefault="00EE14A9" w:rsidP="003D123F">
      <w:pPr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E14A9" w:rsidRDefault="00EE14A9" w:rsidP="003D123F">
      <w:pPr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E14A9" w:rsidRDefault="00EE14A9" w:rsidP="003D123F">
      <w:pPr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E14A9" w:rsidRDefault="00EE14A9" w:rsidP="003D123F">
      <w:pPr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E14A9" w:rsidRDefault="00EE14A9" w:rsidP="003D123F">
      <w:pPr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E14A9" w:rsidRDefault="00EE14A9" w:rsidP="003D123F">
      <w:pPr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E14A9" w:rsidRDefault="00EE14A9" w:rsidP="003D123F">
      <w:pPr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  <w:sectPr w:rsidR="00EE14A9" w:rsidSect="00EE14A9">
          <w:pgSz w:w="16838" w:h="11906" w:orient="landscape"/>
          <w:pgMar w:top="1418" w:right="1134" w:bottom="851" w:left="1134" w:header="0" w:footer="709" w:gutter="0"/>
          <w:cols w:space="720"/>
          <w:formProt w:val="0"/>
          <w:titlePg/>
          <w:docGrid w:linePitch="360" w:charSpace="-2049"/>
        </w:sectPr>
      </w:pPr>
    </w:p>
    <w:p w:rsidR="00A9452F" w:rsidRDefault="003D123F" w:rsidP="003D123F">
      <w:pPr>
        <w:spacing w:after="0"/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>
        <w:rPr>
          <w:rFonts w:ascii="Times New Roman" w:hAnsi="Times New Roman" w:cs="Times New Roman"/>
          <w:b/>
          <w:caps/>
          <w:sz w:val="24"/>
          <w:szCs w:val="24"/>
        </w:rPr>
        <w:lastRenderedPageBreak/>
        <w:br/>
      </w:r>
      <w:r w:rsidR="008F1EBD">
        <w:rPr>
          <w:rFonts w:ascii="Times New Roman" w:hAnsi="Times New Roman" w:cs="Times New Roman"/>
          <w:b/>
          <w:caps/>
          <w:sz w:val="24"/>
          <w:szCs w:val="24"/>
        </w:rPr>
        <w:t>4. Методические указания для обучающихся</w:t>
      </w:r>
    </w:p>
    <w:p w:rsidR="00A9452F" w:rsidRDefault="008F1EBD">
      <w:pPr>
        <w:spacing w:after="12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>
        <w:rPr>
          <w:rFonts w:ascii="Times New Roman" w:hAnsi="Times New Roman" w:cs="Times New Roman"/>
          <w:b/>
          <w:caps/>
          <w:sz w:val="24"/>
          <w:szCs w:val="24"/>
        </w:rPr>
        <w:t>по освоению Модуля</w:t>
      </w:r>
    </w:p>
    <w:p w:rsidR="00A9452F" w:rsidRDefault="008F1EBD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Модуль «</w:t>
      </w:r>
      <w:r>
        <w:rPr>
          <w:rFonts w:ascii="Times New Roman" w:hAnsi="Times New Roman" w:cs="Times New Roman"/>
          <w:sz w:val="24"/>
          <w:szCs w:val="24"/>
        </w:rPr>
        <w:t xml:space="preserve">Естественнонаучные основы профессиональной деятельности» </w:t>
      </w:r>
      <w:r>
        <w:rPr>
          <w:rFonts w:ascii="Times New Roman" w:eastAsia="Times New Roman" w:hAnsi="Times New Roman" w:cs="Times New Roman"/>
          <w:sz w:val="24"/>
          <w:szCs w:val="24"/>
        </w:rPr>
        <w:t>является базовым модулем для освоения дисциплин профессионального цикла. В рамках освоения содержания любой дисциплины Вы изучаете теоретические основы дисциплины на  лекциях, практических занятиях. Часть материала отрабатывается в рамках контактного обучения с преподавателем. Для формирования практико-ориентированных компетенций обучающихся достаточное время в каждой дисциплине отводится самостоятельной работе.</w:t>
      </w:r>
    </w:p>
    <w:p w:rsidR="00EE14A9" w:rsidRDefault="008F1EBD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В установленные сроки необходимо отчитаться перед преподавателем о выполнении самостоятельной работы (на практическом занятии в аудитории или в  системе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Moodle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), Одной из форм диагностики усвоения содержания дисциплин модуля является тестирование. При изучении каждой дисциплины модуля, Вам будут предложены </w:t>
      </w:r>
      <w:hyperlink r:id="rId13">
        <w:r w:rsidRPr="00EE14A9">
          <w:rPr>
            <w:rStyle w:val="-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тесты для входного контроля</w:t>
        </w:r>
      </w:hyperlink>
      <w:r w:rsidRPr="00EE14A9">
        <w:rPr>
          <w:rFonts w:ascii="Times New Roman" w:eastAsia="Times New Roman" w:hAnsi="Times New Roman" w:cs="Times New Roman"/>
          <w:sz w:val="24"/>
          <w:szCs w:val="24"/>
        </w:rPr>
        <w:t xml:space="preserve">, тесты для текущего контроля по отдельным темам курса, </w:t>
      </w:r>
      <w:hyperlink r:id="rId14">
        <w:r w:rsidRPr="00EE14A9">
          <w:rPr>
            <w:rStyle w:val="-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тесты для рубежного контроля по итогам раздела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 xml:space="preserve"> дисциплины и итоговый контрольный тест.</w:t>
      </w:r>
    </w:p>
    <w:p w:rsidR="00EE14A9" w:rsidRDefault="00EE14A9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9452F" w:rsidRDefault="008F1EBD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>
        <w:rPr>
          <w:rFonts w:ascii="Times New Roman" w:hAnsi="Times New Roman" w:cs="Times New Roman"/>
          <w:b/>
          <w:caps/>
          <w:sz w:val="24"/>
          <w:szCs w:val="24"/>
        </w:rPr>
        <w:t>5. ПРОГРАММЫ ДИСЦИПЛИН МОДУЛЯ</w:t>
      </w:r>
    </w:p>
    <w:p w:rsidR="00A9452F" w:rsidRDefault="008F1EBD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5.1. ПРОГРАММА ДИСЦИПЛИНЫ</w:t>
      </w:r>
    </w:p>
    <w:p w:rsidR="00A9452F" w:rsidRDefault="008F1EBD">
      <w:pPr>
        <w:spacing w:line="360" w:lineRule="auto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«ФИЗИКА»</w:t>
      </w:r>
    </w:p>
    <w:p w:rsidR="00A9452F" w:rsidRDefault="008F1EBD">
      <w:pPr>
        <w:numPr>
          <w:ilvl w:val="0"/>
          <w:numId w:val="55"/>
        </w:numPr>
        <w:tabs>
          <w:tab w:val="left" w:pos="720"/>
        </w:tabs>
        <w:spacing w:after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</w:t>
      </w:r>
    </w:p>
    <w:p w:rsidR="00A9452F" w:rsidRDefault="008F1EBD">
      <w:pPr>
        <w:tabs>
          <w:tab w:val="left" w:pos="0"/>
        </w:tabs>
        <w:ind w:firstLine="540"/>
        <w:contextualSpacing/>
        <w:jc w:val="both"/>
      </w:pPr>
      <w:r>
        <w:rPr>
          <w:rFonts w:ascii="Times New Roman" w:hAnsi="Times New Roman" w:cs="Times New Roman"/>
          <w:bCs/>
          <w:sz w:val="24"/>
          <w:szCs w:val="24"/>
        </w:rPr>
        <w:t>Дисциплина «Физика» входит в модуль «</w:t>
      </w:r>
      <w:r>
        <w:rPr>
          <w:rFonts w:ascii="Times New Roman" w:hAnsi="Times New Roman" w:cs="Times New Roman"/>
          <w:sz w:val="24"/>
          <w:szCs w:val="24"/>
        </w:rPr>
        <w:t xml:space="preserve">Естественнонаучные основы профессиональной деятельности» для направления подготовки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05.03.02 «География», профиль «Рекреационная география и туризм»</w:t>
      </w:r>
      <w:r>
        <w:rPr>
          <w:rFonts w:ascii="Times New Roman" w:hAnsi="Times New Roman" w:cs="Times New Roman"/>
          <w:sz w:val="24"/>
          <w:szCs w:val="24"/>
        </w:rPr>
        <w:t>. В результате освоения программы у обучающегося должна быть сформирована следующая компетенция – обладает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природопользовании; владеет методами химического анализа, а также методами отбора и анализа геологических и биологических проб; имеет навыки идентификации и описания биологического разнообразия, его оценки современными методами количественной обработки информации (ОПК-2).</w:t>
      </w:r>
    </w:p>
    <w:p w:rsidR="009035A6" w:rsidRPr="009035A6" w:rsidRDefault="008F1EBD" w:rsidP="009035A6">
      <w:pPr>
        <w:pStyle w:val="af4"/>
        <w:numPr>
          <w:ilvl w:val="0"/>
          <w:numId w:val="55"/>
        </w:num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9035A6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  <w:r w:rsidR="009035A6" w:rsidRPr="009035A6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A9452F" w:rsidRPr="003D123F" w:rsidRDefault="009035A6" w:rsidP="003D123F">
      <w:pPr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3D123F">
        <w:rPr>
          <w:rFonts w:ascii="Times New Roman" w:hAnsi="Times New Roman"/>
          <w:bCs/>
          <w:sz w:val="24"/>
          <w:szCs w:val="24"/>
        </w:rPr>
        <w:t xml:space="preserve">          </w:t>
      </w:r>
      <w:r w:rsidR="008F1EBD" w:rsidRPr="003D123F">
        <w:rPr>
          <w:rFonts w:ascii="Times New Roman" w:hAnsi="Times New Roman"/>
          <w:bCs/>
          <w:sz w:val="24"/>
          <w:szCs w:val="24"/>
        </w:rPr>
        <w:t>Требования к предварительной подготовке обучающегося заключаются в овладении знаниями по физике и математике, полученными в ходе изучения школьной программы.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:rsidR="00A9452F" w:rsidRDefault="008F1EBD">
      <w:pPr>
        <w:ind w:firstLine="567"/>
        <w:contextualSpacing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Цель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3"/>
          <w:sz w:val="24"/>
          <w:szCs w:val="24"/>
        </w:rPr>
        <w:t xml:space="preserve">«Физика» - создать условия  в теоретической и практической подготовке будущих бакалавров в области географии. </w:t>
      </w:r>
    </w:p>
    <w:p w:rsidR="00A9452F" w:rsidRDefault="008F1EBD">
      <w:pPr>
        <w:ind w:firstLine="567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Задачи дисциплины </w:t>
      </w:r>
      <w:r>
        <w:rPr>
          <w:rFonts w:ascii="Times New Roman" w:hAnsi="Times New Roman" w:cs="Times New Roman"/>
          <w:iCs/>
          <w:sz w:val="24"/>
          <w:szCs w:val="24"/>
        </w:rPr>
        <w:t>способствовать ознакомлению студентов с основными физическими явлениями, процессами, объектами, законами, теориями и др., в обучении бакалавров методам физического исследования, приемам и методам решения конкретных физических задач из различных разделов физики, формирование навыков проведения физического эксперимента.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Дисциплина изучается в первом семестре. Форма аттестации – экзамен.</w:t>
      </w:r>
    </w:p>
    <w:p w:rsidR="00A9452F" w:rsidRDefault="008F1EBD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27"/>
        <w:gridCol w:w="2006"/>
        <w:gridCol w:w="1441"/>
        <w:gridCol w:w="2076"/>
        <w:gridCol w:w="1506"/>
        <w:gridCol w:w="1894"/>
      </w:tblGrid>
      <w:tr w:rsidR="00A9452F">
        <w:trPr>
          <w:trHeight w:val="385"/>
        </w:trPr>
        <w:tc>
          <w:tcPr>
            <w:tcW w:w="8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Код ОР модуля</w:t>
            </w:r>
          </w:p>
        </w:tc>
        <w:tc>
          <w:tcPr>
            <w:tcW w:w="20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uppressAutoHyphens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3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3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образовательных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результатов</w:t>
            </w:r>
          </w:p>
        </w:tc>
      </w:tr>
      <w:tr w:rsidR="00A9452F">
        <w:trPr>
          <w:trHeight w:val="385"/>
        </w:trPr>
        <w:tc>
          <w:tcPr>
            <w:tcW w:w="8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0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EE14A9" w:rsidRDefault="008F1EBD">
            <w:pPr>
              <w:suppressAutoHyphens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Демонстрирует способность понимать, излагать, анализировать и обобщать  теоретические основы фундаментальных разделов физики, химии, биологии, экологии в объеме, необходимом для освоения физических, химических, биологических, экологических основ в общей, физической и социально-экономической географии</w:t>
            </w:r>
          </w:p>
        </w:tc>
        <w:tc>
          <w:tcPr>
            <w:tcW w:w="15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ОР.4</w:t>
            </w: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ОР.5</w:t>
            </w: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EE14A9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Демонстрирует: </w:t>
            </w:r>
          </w:p>
          <w:p w:rsidR="00A9452F" w:rsidRDefault="008F1EBD">
            <w:pPr>
              <w:numPr>
                <w:ilvl w:val="0"/>
                <w:numId w:val="2"/>
              </w:numPr>
              <w:tabs>
                <w:tab w:val="left" w:pos="245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навыки владения физическими приборами, умение представлять результаты эксперимента в различных формах (таблицы, графики, математические расчеты), умение формулировать выводы;</w:t>
            </w:r>
          </w:p>
          <w:p w:rsidR="00A9452F" w:rsidRDefault="008F1EBD">
            <w:pPr>
              <w:numPr>
                <w:ilvl w:val="0"/>
                <w:numId w:val="1"/>
              </w:numPr>
              <w:tabs>
                <w:tab w:val="left" w:pos="245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анализировать, систематизировать и обобщать информацию (учебный материал), представляя его в виде опорного конспекта;</w:t>
            </w:r>
          </w:p>
          <w:p w:rsidR="00A9452F" w:rsidRDefault="008F1EBD">
            <w:pPr>
              <w:numPr>
                <w:ilvl w:val="0"/>
                <w:numId w:val="1"/>
              </w:numPr>
              <w:tabs>
                <w:tab w:val="left" w:pos="245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полученные при изучении школьного курса физики знания;</w:t>
            </w:r>
          </w:p>
          <w:p w:rsidR="00A9452F" w:rsidRDefault="008F1EBD">
            <w:pPr>
              <w:numPr>
                <w:ilvl w:val="0"/>
                <w:numId w:val="1"/>
              </w:numPr>
              <w:tabs>
                <w:tab w:val="left" w:pos="245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полученные при изучении дисциплины модуля знания и приобретенные умения;</w:t>
            </w:r>
          </w:p>
          <w:p w:rsidR="00A9452F" w:rsidRDefault="008F1EBD">
            <w:pPr>
              <w:numPr>
                <w:ilvl w:val="0"/>
                <w:numId w:val="1"/>
              </w:numPr>
              <w:tabs>
                <w:tab w:val="left" w:pos="245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применять полученные знания при решении конкретных практических задач</w:t>
            </w:r>
          </w:p>
        </w:tc>
        <w:tc>
          <w:tcPr>
            <w:tcW w:w="13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ОПК-2</w:t>
            </w:r>
          </w:p>
        </w:tc>
        <w:tc>
          <w:tcPr>
            <w:tcW w:w="13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Лабораторные работы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Опорные конспекты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4A9" w:rsidRDefault="00EE14A9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Тесты в ЭОС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4A9" w:rsidRDefault="00EE14A9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Тесты в ЭОС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14A9" w:rsidRDefault="00EE14A9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по физике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E14A9" w:rsidRDefault="00EE14A9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E14A9" w:rsidRDefault="00EE14A9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5. Содержание дисциплины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2572"/>
        <w:gridCol w:w="985"/>
        <w:gridCol w:w="1277"/>
        <w:gridCol w:w="1400"/>
        <w:gridCol w:w="1980"/>
        <w:gridCol w:w="1439"/>
      </w:tblGrid>
      <w:tr w:rsidR="00A9452F">
        <w:trPr>
          <w:trHeight w:val="203"/>
        </w:trPr>
        <w:tc>
          <w:tcPr>
            <w:tcW w:w="384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41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9452F">
        <w:trPr>
          <w:trHeight w:val="533"/>
        </w:trPr>
        <w:tc>
          <w:tcPr>
            <w:tcW w:w="384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34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16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84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34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Раздел 1. Обзорные лекции по разделам физики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 Механика как физическая теория.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Тема 2. Молекулярная физика и термодинамика.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 Основы электродинамики и магнетизма.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 Основы геометрической и волновой оптики.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Раздел 2. Лабораторные занятия по физике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Л.Р. 1. Погрешности измерений. Определение плотности твердого тела. 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Л.Р. 2. Измерение двигательной реакции руки.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Л.Р. 3. Моделирование электростатических полей.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Л.Р. 4. Определение фокусного расстояния собирающей и рассеивающей линзы.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Раздел 3. Практические занятия по физике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по механике.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Решение задач по молекулярной физике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 термодинамике.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Решение задач по электродинамике.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по оптике.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8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2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</w:tr>
    </w:tbl>
    <w:p w:rsidR="00A9452F" w:rsidRDefault="00A9452F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:rsidR="00A9452F" w:rsidRDefault="008F1EBD">
      <w:pPr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Формы учебной работы по физике:</w:t>
      </w:r>
    </w:p>
    <w:p w:rsidR="00A9452F" w:rsidRDefault="008F1EBD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Лекции</w:t>
      </w:r>
    </w:p>
    <w:p w:rsidR="00A9452F" w:rsidRDefault="008F1EBD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Практические занятия  (семинарские занятия)</w:t>
      </w:r>
    </w:p>
    <w:p w:rsidR="00A9452F" w:rsidRDefault="008F1EBD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Лабораторные занятия</w:t>
      </w:r>
    </w:p>
    <w:p w:rsidR="00A9452F" w:rsidRDefault="008F1EBD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Самостоятельная работа, в том числе, в ЭОС.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9452F" w:rsidRDefault="00A9452F">
      <w:pPr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Методы обучения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Под методами обучения </w:t>
      </w:r>
      <w:r>
        <w:rPr>
          <w:rFonts w:ascii="Times New Roman" w:hAnsi="Times New Roman" w:cs="Times New Roman"/>
          <w:bCs/>
          <w:sz w:val="24"/>
          <w:szCs w:val="24"/>
        </w:rPr>
        <w:t>понимают способы целенаправленной работы преподавателей и студентов, при  помощи которых последние компетенции (знания, умения, личностный опыт), формируется их мировоззрение, развиваются познавательные и исследовательские способности, навыки самостоятельности при получении и применении знаний.</w:t>
      </w:r>
    </w:p>
    <w:p w:rsidR="00A9452F" w:rsidRDefault="00A9452F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9452F" w:rsidRDefault="008F1EBD">
      <w:pPr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A9452F" w:rsidRDefault="008F1EBD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489"/>
        <w:gridCol w:w="1302"/>
        <w:gridCol w:w="1484"/>
        <w:gridCol w:w="1417"/>
        <w:gridCol w:w="1206"/>
        <w:gridCol w:w="906"/>
        <w:gridCol w:w="1492"/>
        <w:gridCol w:w="1554"/>
      </w:tblGrid>
      <w:tr w:rsidR="00A9452F" w:rsidTr="00EE14A9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484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Виды учебной деятельности</w:t>
            </w:r>
          </w:p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6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06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3046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A9452F" w:rsidTr="00EE14A9">
        <w:trPr>
          <w:trHeight w:val="300"/>
        </w:trPr>
        <w:tc>
          <w:tcPr>
            <w:tcW w:w="489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EE14A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EE14A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4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EE14A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EE14A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6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EE14A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6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EE14A9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Минимальный</w:t>
            </w:r>
          </w:p>
        </w:tc>
        <w:tc>
          <w:tcPr>
            <w:tcW w:w="1554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</w:t>
            </w:r>
          </w:p>
        </w:tc>
      </w:tr>
      <w:tr w:rsidR="00EE14A9" w:rsidTr="00EE14A9">
        <w:trPr>
          <w:trHeight w:val="300"/>
        </w:trPr>
        <w:tc>
          <w:tcPr>
            <w:tcW w:w="48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302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P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1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 по лабораторной работе</w:t>
            </w:r>
          </w:p>
        </w:tc>
        <w:tc>
          <w:tcPr>
            <w:tcW w:w="12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EE14A9" w:rsidTr="00EE14A9">
        <w:trPr>
          <w:trHeight w:val="300"/>
        </w:trPr>
        <w:tc>
          <w:tcPr>
            <w:tcW w:w="489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P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опорного конспекта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Опорный конспект</w:t>
            </w:r>
          </w:p>
        </w:tc>
        <w:tc>
          <w:tcPr>
            <w:tcW w:w="12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5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E14A9" w:rsidTr="00EE14A9">
        <w:trPr>
          <w:trHeight w:val="300"/>
        </w:trPr>
        <w:tc>
          <w:tcPr>
            <w:tcW w:w="489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P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входного контроля</w:t>
            </w:r>
          </w:p>
        </w:tc>
        <w:tc>
          <w:tcPr>
            <w:tcW w:w="12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E14A9" w:rsidTr="00EE14A9">
        <w:trPr>
          <w:trHeight w:val="300"/>
        </w:trPr>
        <w:tc>
          <w:tcPr>
            <w:tcW w:w="489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P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итогового контроля</w:t>
            </w:r>
          </w:p>
        </w:tc>
        <w:tc>
          <w:tcPr>
            <w:tcW w:w="12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E14A9" w:rsidTr="00EE14A9">
        <w:trPr>
          <w:trHeight w:val="300"/>
        </w:trPr>
        <w:tc>
          <w:tcPr>
            <w:tcW w:w="489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P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по разделам физике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задач</w:t>
            </w:r>
          </w:p>
        </w:tc>
        <w:tc>
          <w:tcPr>
            <w:tcW w:w="12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9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5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EE14A9" w:rsidRDefault="00EE14A9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A9452F" w:rsidTr="00EE14A9">
        <w:trPr>
          <w:trHeight w:val="300"/>
        </w:trPr>
        <w:tc>
          <w:tcPr>
            <w:tcW w:w="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2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A9452F" w:rsidTr="00EE14A9">
        <w:trPr>
          <w:trHeight w:val="300"/>
        </w:trPr>
        <w:tc>
          <w:tcPr>
            <w:tcW w:w="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EE14A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9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55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EE14A9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A9452F" w:rsidRDefault="00A9452F">
      <w:pPr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:rsidR="00A9452F" w:rsidRDefault="008F1EBD">
      <w:pPr>
        <w:numPr>
          <w:ilvl w:val="0"/>
          <w:numId w:val="3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Трофимова Т.И. Физика: учеб. пособие для студентов вузов: рек. ФГОУ высшего проф. образования РФ. - М.: Академия, 2007.</w:t>
      </w:r>
    </w:p>
    <w:p w:rsidR="00A9452F" w:rsidRDefault="008F1EBD">
      <w:pPr>
        <w:numPr>
          <w:ilvl w:val="0"/>
          <w:numId w:val="3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Детлаф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А.А., Яворский Б.М. Курс физики: учеб. пособие для студентов втузов: рек. М-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вом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образования РФ. – М.: Академия, 2008.</w:t>
      </w:r>
    </w:p>
    <w:p w:rsidR="00A9452F" w:rsidRDefault="008F1EBD">
      <w:pPr>
        <w:numPr>
          <w:ilvl w:val="0"/>
          <w:numId w:val="3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Коновалец Л.С. Виртуальный компьютерный эксперимент в физическом практикуме. – 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>, НГПУ, 2015. – 28 с.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  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:rsidR="00A9452F" w:rsidRDefault="008F1EBD">
      <w:pPr>
        <w:numPr>
          <w:ilvl w:val="0"/>
          <w:numId w:val="4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Савельев И.В. Курс общей физики: Учеб. пособие в 5 т. – 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Спб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>.: Лань, 2011.</w:t>
      </w:r>
    </w:p>
    <w:p w:rsidR="00A9452F" w:rsidRDefault="008F1EBD">
      <w:pPr>
        <w:numPr>
          <w:ilvl w:val="0"/>
          <w:numId w:val="4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Трофимова Т.И. Курс физики: учеб. пособие для инженер.-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техн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>. спец. вузов: рек. М-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вом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образования. - М.: Академия, 2013.</w:t>
      </w:r>
    </w:p>
    <w:p w:rsidR="00A9452F" w:rsidRDefault="00A945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9452F" w:rsidRDefault="008F1EBD">
      <w:pPr>
        <w:numPr>
          <w:ilvl w:val="0"/>
          <w:numId w:val="5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Толстенева А.А., Самойленко Л.В. Механика. Лабораторный практикум по физике: учеб. – метод. Пособие. – 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>, НГПУ, 2012.</w:t>
      </w:r>
    </w:p>
    <w:p w:rsidR="00A9452F" w:rsidRDefault="008F1EBD">
      <w:pPr>
        <w:numPr>
          <w:ilvl w:val="0"/>
          <w:numId w:val="5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Иродов И.Е. Квантовая физика: Основные законы: [Учеб. пособие для  студентов вузов: Рек. М-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вом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образования РФ. - М.: БИНОМ. Лаборатория знаний, 2007.</w:t>
      </w:r>
    </w:p>
    <w:p w:rsidR="00A9452F" w:rsidRDefault="008F1EBD">
      <w:pPr>
        <w:numPr>
          <w:ilvl w:val="0"/>
          <w:numId w:val="5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Гаспарян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Л.Г. Краткий курс физики: уч. пособие. – </w:t>
      </w: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>, НГПУ, 2010. – 114 с.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Обучающие программы:</w:t>
      </w:r>
    </w:p>
    <w:p w:rsidR="00A9452F" w:rsidRPr="00EE14A9" w:rsidRDefault="008F1EBD">
      <w:pPr>
        <w:numPr>
          <w:ilvl w:val="0"/>
          <w:numId w:val="6"/>
        </w:numPr>
        <w:tabs>
          <w:tab w:val="left" w:pos="1134"/>
        </w:tabs>
        <w:spacing w:after="0"/>
        <w:ind w:left="57" w:firstLine="720"/>
        <w:contextualSpacing/>
        <w:jc w:val="both"/>
      </w:pPr>
      <w:r w:rsidRPr="00EE14A9">
        <w:rPr>
          <w:rFonts w:ascii="Times New Roman" w:hAnsi="Times New Roman" w:cs="Times New Roman"/>
          <w:sz w:val="24"/>
          <w:szCs w:val="24"/>
        </w:rPr>
        <w:t>Русская версия обучающей программы по физике «</w:t>
      </w:r>
      <w:proofErr w:type="spellStart"/>
      <w:r w:rsidRPr="00EE14A9">
        <w:rPr>
          <w:rFonts w:ascii="Times New Roman" w:hAnsi="Times New Roman" w:cs="Times New Roman"/>
          <w:sz w:val="24"/>
          <w:szCs w:val="24"/>
        </w:rPr>
        <w:t>Interactive</w:t>
      </w:r>
      <w:proofErr w:type="spellEnd"/>
      <w:r w:rsidRPr="00EE14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E14A9">
        <w:rPr>
          <w:rFonts w:ascii="Times New Roman" w:hAnsi="Times New Roman" w:cs="Times New Roman"/>
          <w:sz w:val="24"/>
          <w:szCs w:val="24"/>
        </w:rPr>
        <w:t>Physics</w:t>
      </w:r>
      <w:proofErr w:type="spellEnd"/>
      <w:r w:rsidRPr="00EE14A9">
        <w:rPr>
          <w:rFonts w:ascii="Times New Roman" w:hAnsi="Times New Roman" w:cs="Times New Roman"/>
          <w:sz w:val="24"/>
          <w:szCs w:val="24"/>
        </w:rPr>
        <w:t xml:space="preserve">». </w:t>
      </w:r>
      <w:hyperlink r:id="rId15">
        <w:r w:rsidRPr="00EE14A9">
          <w:rPr>
            <w:rStyle w:val="-"/>
            <w:rFonts w:ascii="Times New Roman" w:hAnsi="Times New Roman" w:cs="Times New Roman"/>
            <w:sz w:val="24"/>
            <w:szCs w:val="24"/>
          </w:rPr>
          <w:t>http://www.int-edu.ru/soft/fiz.html</w:t>
        </w:r>
      </w:hyperlink>
    </w:p>
    <w:p w:rsidR="00A9452F" w:rsidRPr="00EE14A9" w:rsidRDefault="008F1EBD">
      <w:pPr>
        <w:numPr>
          <w:ilvl w:val="0"/>
          <w:numId w:val="6"/>
        </w:numPr>
        <w:tabs>
          <w:tab w:val="left" w:pos="1134"/>
        </w:tabs>
        <w:spacing w:after="0"/>
        <w:ind w:left="57" w:firstLine="720"/>
        <w:contextualSpacing/>
        <w:jc w:val="both"/>
      </w:pPr>
      <w:r w:rsidRPr="00EE14A9">
        <w:rPr>
          <w:rFonts w:ascii="Times New Roman" w:hAnsi="Times New Roman" w:cs="Times New Roman"/>
          <w:sz w:val="24"/>
          <w:szCs w:val="24"/>
        </w:rPr>
        <w:t xml:space="preserve">Программно-методический комплекс «Активная физика». </w:t>
      </w:r>
      <w:hyperlink r:id="rId16">
        <w:r w:rsidRPr="00EE14A9">
          <w:rPr>
            <w:rStyle w:val="-"/>
            <w:rFonts w:ascii="Times New Roman" w:hAnsi="Times New Roman" w:cs="Times New Roman"/>
            <w:sz w:val="24"/>
            <w:szCs w:val="24"/>
          </w:rPr>
          <w:t>http://www.cacedu.unibel.by/partner/bspu/pilogic</w:t>
        </w:r>
      </w:hyperlink>
      <w:r w:rsidRPr="00EE14A9">
        <w:rPr>
          <w:rFonts w:ascii="Times New Roman" w:hAnsi="Times New Roman" w:cs="Times New Roman"/>
          <w:sz w:val="24"/>
          <w:szCs w:val="24"/>
        </w:rPr>
        <w:t>.</w:t>
      </w:r>
    </w:p>
    <w:p w:rsidR="00EE14A9" w:rsidRPr="0014287A" w:rsidRDefault="008F1EBD" w:rsidP="00EE14A9">
      <w:pPr>
        <w:pStyle w:val="1"/>
        <w:numPr>
          <w:ilvl w:val="0"/>
          <w:numId w:val="6"/>
        </w:numPr>
        <w:tabs>
          <w:tab w:val="left" w:pos="1134"/>
        </w:tabs>
        <w:spacing w:before="0" w:after="0" w:line="276" w:lineRule="auto"/>
        <w:ind w:left="57" w:firstLine="720"/>
        <w:contextualSpacing/>
        <w:jc w:val="both"/>
        <w:rPr>
          <w:rFonts w:ascii="Times New Roman" w:hAnsi="Times New Roman"/>
          <w:b w:val="0"/>
          <w:bCs w:val="0"/>
          <w:sz w:val="24"/>
          <w:szCs w:val="24"/>
          <w:lang w:val="ru-RU"/>
        </w:rPr>
      </w:pPr>
      <w:r w:rsidRPr="00EE14A9">
        <w:rPr>
          <w:rFonts w:ascii="Times New Roman" w:hAnsi="Times New Roman"/>
          <w:b w:val="0"/>
          <w:sz w:val="24"/>
          <w:szCs w:val="24"/>
          <w:lang w:val="ru-RU"/>
        </w:rPr>
        <w:t xml:space="preserve">Открытая Физика 2.6 части </w:t>
      </w:r>
      <w:r w:rsidRPr="00EE14A9">
        <w:rPr>
          <w:rFonts w:ascii="Times New Roman" w:hAnsi="Times New Roman"/>
          <w:b w:val="0"/>
          <w:sz w:val="24"/>
          <w:szCs w:val="24"/>
        </w:rPr>
        <w:t>I</w:t>
      </w:r>
      <w:r w:rsidRPr="00EE14A9">
        <w:rPr>
          <w:rFonts w:ascii="Times New Roman" w:hAnsi="Times New Roman"/>
          <w:b w:val="0"/>
          <w:sz w:val="24"/>
          <w:szCs w:val="24"/>
          <w:lang w:val="ru-RU"/>
        </w:rPr>
        <w:t xml:space="preserve"> и </w:t>
      </w:r>
      <w:r w:rsidRPr="00EE14A9">
        <w:rPr>
          <w:rFonts w:ascii="Times New Roman" w:hAnsi="Times New Roman"/>
          <w:b w:val="0"/>
          <w:sz w:val="24"/>
          <w:szCs w:val="24"/>
        </w:rPr>
        <w:t>II</w:t>
      </w:r>
      <w:r w:rsidRPr="00EE14A9">
        <w:rPr>
          <w:rFonts w:ascii="Times New Roman" w:hAnsi="Times New Roman"/>
          <w:b w:val="0"/>
          <w:sz w:val="24"/>
          <w:szCs w:val="24"/>
          <w:lang w:val="ru-RU"/>
        </w:rPr>
        <w:t xml:space="preserve">. </w:t>
      </w:r>
      <w:proofErr w:type="spellStart"/>
      <w:r w:rsidRPr="00EE14A9">
        <w:rPr>
          <w:rFonts w:ascii="Times New Roman" w:hAnsi="Times New Roman"/>
          <w:b w:val="0"/>
          <w:sz w:val="24"/>
          <w:szCs w:val="24"/>
          <w:lang w:val="ru-RU"/>
        </w:rPr>
        <w:t>Физикон</w:t>
      </w:r>
      <w:proofErr w:type="spellEnd"/>
      <w:r w:rsidRPr="00EE14A9">
        <w:rPr>
          <w:rFonts w:ascii="Times New Roman" w:hAnsi="Times New Roman"/>
          <w:b w:val="0"/>
          <w:sz w:val="24"/>
          <w:szCs w:val="24"/>
          <w:lang w:val="ru-RU"/>
        </w:rPr>
        <w:t xml:space="preserve">. </w:t>
      </w:r>
      <w:r w:rsidRPr="00EE14A9">
        <w:rPr>
          <w:rFonts w:ascii="Times New Roman" w:hAnsi="Times New Roman"/>
          <w:b w:val="0"/>
          <w:sz w:val="24"/>
          <w:szCs w:val="24"/>
        </w:rPr>
        <w:t>http</w:t>
      </w:r>
      <w:r w:rsidRPr="00EE14A9">
        <w:rPr>
          <w:rFonts w:ascii="Times New Roman" w:hAnsi="Times New Roman"/>
          <w:b w:val="0"/>
          <w:sz w:val="24"/>
          <w:szCs w:val="24"/>
          <w:lang w:val="ru-RU"/>
        </w:rPr>
        <w:t>://</w:t>
      </w:r>
      <w:r w:rsidRPr="00EE14A9">
        <w:rPr>
          <w:rFonts w:ascii="Times New Roman" w:hAnsi="Times New Roman"/>
          <w:b w:val="0"/>
          <w:sz w:val="24"/>
          <w:szCs w:val="24"/>
        </w:rPr>
        <w:t>www</w:t>
      </w:r>
      <w:r w:rsidRPr="00EE14A9">
        <w:rPr>
          <w:rFonts w:ascii="Times New Roman" w:hAnsi="Times New Roman"/>
          <w:b w:val="0"/>
          <w:sz w:val="24"/>
          <w:szCs w:val="24"/>
          <w:lang w:val="ru-RU"/>
        </w:rPr>
        <w:t>.</w:t>
      </w:r>
      <w:r w:rsidRPr="00EE14A9">
        <w:rPr>
          <w:rFonts w:ascii="Times New Roman" w:hAnsi="Times New Roman"/>
          <w:b w:val="0"/>
          <w:sz w:val="24"/>
          <w:szCs w:val="24"/>
        </w:rPr>
        <w:t>all</w:t>
      </w:r>
      <w:r w:rsidRPr="00EE14A9">
        <w:rPr>
          <w:rFonts w:ascii="Times New Roman" w:hAnsi="Times New Roman"/>
          <w:b w:val="0"/>
          <w:sz w:val="24"/>
          <w:szCs w:val="24"/>
          <w:lang w:val="ru-RU"/>
        </w:rPr>
        <w:t>-</w:t>
      </w:r>
      <w:r w:rsidRPr="00EE14A9">
        <w:rPr>
          <w:rFonts w:ascii="Times New Roman" w:hAnsi="Times New Roman"/>
          <w:b w:val="0"/>
          <w:sz w:val="24"/>
          <w:szCs w:val="24"/>
        </w:rPr>
        <w:t>library</w:t>
      </w:r>
      <w:r w:rsidRPr="00EE14A9">
        <w:rPr>
          <w:rFonts w:ascii="Times New Roman" w:hAnsi="Times New Roman"/>
          <w:b w:val="0"/>
          <w:sz w:val="24"/>
          <w:szCs w:val="24"/>
          <w:lang w:val="ru-RU"/>
        </w:rPr>
        <w:t>.</w:t>
      </w:r>
      <w:r w:rsidRPr="00EE14A9">
        <w:rPr>
          <w:rFonts w:ascii="Times New Roman" w:hAnsi="Times New Roman"/>
          <w:b w:val="0"/>
          <w:sz w:val="24"/>
          <w:szCs w:val="24"/>
        </w:rPr>
        <w:t>com</w:t>
      </w:r>
      <w:r w:rsidRPr="00EE14A9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D921B4" w:rsidRPr="00EE14A9">
        <w:rPr>
          <w:rFonts w:ascii="Times New Roman" w:hAnsi="Times New Roman"/>
          <w:sz w:val="24"/>
          <w:szCs w:val="24"/>
          <w:highlight w:val="yellow"/>
          <w:lang w:val="ru-RU"/>
        </w:rPr>
        <w:br/>
      </w:r>
    </w:p>
    <w:p w:rsidR="00A9452F" w:rsidRPr="0014287A" w:rsidRDefault="008F1EBD" w:rsidP="00EE14A9">
      <w:pPr>
        <w:pStyle w:val="1"/>
        <w:tabs>
          <w:tab w:val="left" w:pos="1134"/>
        </w:tabs>
        <w:spacing w:before="0" w:after="0" w:line="276" w:lineRule="auto"/>
        <w:ind w:left="777"/>
        <w:contextualSpacing/>
        <w:jc w:val="both"/>
        <w:rPr>
          <w:rFonts w:ascii="Times New Roman" w:hAnsi="Times New Roman"/>
          <w:b w:val="0"/>
          <w:bCs w:val="0"/>
          <w:sz w:val="24"/>
          <w:szCs w:val="24"/>
          <w:lang w:val="ru-RU"/>
        </w:rPr>
      </w:pPr>
      <w:r w:rsidRPr="0014287A">
        <w:rPr>
          <w:rFonts w:ascii="Times New Roman" w:hAnsi="Times New Roman"/>
          <w:sz w:val="24"/>
          <w:szCs w:val="24"/>
          <w:lang w:val="ru-RU"/>
        </w:rPr>
        <w:t>8. Фонды оценочных средств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Фонд оценочных средств представлен в Приложении 1.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Реализация дисциплины требует наличия лаборатории физики.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Оборудование лаборатории: демонстрационные и лабораторные установки, приборы, тесты, плакаты, методические пособия, справочники, раздаточный учебно-методический материал.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Технические средства обучения: мультимедийное оборудование, компьютерный класс, доступ к сети Интернет.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Перечень информационных технологий для образовательного процесса:</w:t>
      </w:r>
    </w:p>
    <w:p w:rsidR="00A9452F" w:rsidRDefault="008F1EBD">
      <w:pPr>
        <w:numPr>
          <w:ilvl w:val="0"/>
          <w:numId w:val="7"/>
        </w:numPr>
        <w:tabs>
          <w:tab w:val="left" w:pos="1134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Компьютерное моделирование.</w:t>
      </w:r>
    </w:p>
    <w:p w:rsidR="00A9452F" w:rsidRDefault="008F1EBD">
      <w:pPr>
        <w:numPr>
          <w:ilvl w:val="0"/>
          <w:numId w:val="7"/>
        </w:numPr>
        <w:tabs>
          <w:tab w:val="left" w:pos="1134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Лекции с использованием слайдов в анимационном режиме, мультимедиа демонстраций,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видеозадач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A9452F" w:rsidRDefault="008F1EBD">
      <w:pPr>
        <w:numPr>
          <w:ilvl w:val="0"/>
          <w:numId w:val="7"/>
        </w:numPr>
        <w:tabs>
          <w:tab w:val="left" w:pos="1134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Дистанционное обучение как контактная форма самостоятельной работы.</w:t>
      </w:r>
    </w:p>
    <w:p w:rsidR="00A9452F" w:rsidRDefault="008F1EBD">
      <w:pPr>
        <w:numPr>
          <w:ilvl w:val="0"/>
          <w:numId w:val="7"/>
        </w:numPr>
        <w:tabs>
          <w:tab w:val="left" w:pos="1134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Использование ЭОС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Moodle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для самостоятельного изучения материала, подготовки к практическим занятиям, проведения итогового тестирования.</w:t>
      </w:r>
    </w:p>
    <w:p w:rsidR="00A9452F" w:rsidRDefault="008F1EBD">
      <w:pPr>
        <w:numPr>
          <w:ilvl w:val="0"/>
          <w:numId w:val="7"/>
        </w:numPr>
        <w:tabs>
          <w:tab w:val="left" w:pos="1134"/>
        </w:tabs>
        <w:spacing w:after="0"/>
        <w:ind w:left="0" w:firstLine="73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Использование блога преподавателя как источника информации и системы заданий.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Перечень программного обеспечения: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MS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, PDF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Reader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Djvu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Browser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WinDjView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, Учебная среда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Moodle</w:t>
      </w:r>
      <w:proofErr w:type="spellEnd"/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Перечень информационных справочных систем:</w:t>
      </w:r>
    </w:p>
    <w:p w:rsidR="00A9452F" w:rsidRDefault="00EE3B90">
      <w:pPr>
        <w:ind w:firstLine="709"/>
        <w:contextualSpacing/>
        <w:jc w:val="both"/>
      </w:pPr>
      <w:hyperlink r:id="rId17">
        <w:r w:rsidR="008F1EBD">
          <w:rPr>
            <w:rStyle w:val="-"/>
            <w:rFonts w:ascii="Times New Roman" w:hAnsi="Times New Roman" w:cs="Times New Roman"/>
            <w:sz w:val="24"/>
            <w:szCs w:val="24"/>
          </w:rPr>
          <w:t>www.biblioclub.ru</w:t>
        </w:r>
      </w:hyperlink>
      <w:r w:rsidR="008F1EBD">
        <w:rPr>
          <w:rFonts w:ascii="Times New Roman" w:hAnsi="Times New Roman" w:cs="Times New Roman"/>
          <w:sz w:val="24"/>
          <w:szCs w:val="24"/>
        </w:rPr>
        <w:t xml:space="preserve"> ЭБС «Университетская библиотека онлайн»</w:t>
      </w:r>
    </w:p>
    <w:p w:rsidR="00A9452F" w:rsidRDefault="00EE3B90">
      <w:pPr>
        <w:ind w:firstLine="709"/>
        <w:contextualSpacing/>
        <w:jc w:val="both"/>
      </w:pPr>
      <w:hyperlink r:id="rId18">
        <w:r w:rsidR="008F1EBD">
          <w:rPr>
            <w:rStyle w:val="-"/>
            <w:rFonts w:ascii="Times New Roman" w:hAnsi="Times New Roman" w:cs="Times New Roman"/>
            <w:sz w:val="24"/>
            <w:szCs w:val="24"/>
          </w:rPr>
          <w:t>www.elibrary.ru</w:t>
        </w:r>
      </w:hyperlink>
      <w:r w:rsidR="008F1EBD">
        <w:rPr>
          <w:rFonts w:ascii="Times New Roman" w:hAnsi="Times New Roman" w:cs="Times New Roman"/>
          <w:sz w:val="24"/>
          <w:szCs w:val="24"/>
        </w:rPr>
        <w:t xml:space="preserve"> Научная электронная библиотека</w:t>
      </w:r>
    </w:p>
    <w:p w:rsidR="00A9452F" w:rsidRDefault="00EE3B90">
      <w:pPr>
        <w:ind w:firstLine="709"/>
        <w:contextualSpacing/>
        <w:jc w:val="both"/>
      </w:pPr>
      <w:hyperlink r:id="rId19">
        <w:r w:rsidR="008F1EBD">
          <w:rPr>
            <w:rStyle w:val="-"/>
            <w:rFonts w:ascii="Times New Roman" w:hAnsi="Times New Roman" w:cs="Times New Roman"/>
            <w:sz w:val="24"/>
            <w:szCs w:val="24"/>
          </w:rPr>
          <w:t>www.ebiblioteka.ru</w:t>
        </w:r>
      </w:hyperlink>
      <w:r w:rsidR="008F1EBD">
        <w:rPr>
          <w:rFonts w:ascii="Times New Roman" w:hAnsi="Times New Roman" w:cs="Times New Roman"/>
          <w:sz w:val="24"/>
          <w:szCs w:val="24"/>
        </w:rPr>
        <w:t xml:space="preserve"> Универсальные базы данных изданий</w:t>
      </w:r>
    </w:p>
    <w:p w:rsidR="00A9452F" w:rsidRDefault="00EE3B90">
      <w:pPr>
        <w:ind w:firstLine="709"/>
        <w:contextualSpacing/>
        <w:jc w:val="both"/>
      </w:pPr>
      <w:hyperlink r:id="rId20">
        <w:r w:rsidR="008F1EBD">
          <w:rPr>
            <w:rStyle w:val="-"/>
            <w:rFonts w:ascii="Times New Roman" w:hAnsi="Times New Roman" w:cs="Times New Roman"/>
            <w:sz w:val="24"/>
            <w:szCs w:val="24"/>
          </w:rPr>
          <w:t>http://moodle.vgipu.ru</w:t>
        </w:r>
      </w:hyperlink>
      <w:r w:rsidR="008F1EBD">
        <w:rPr>
          <w:rFonts w:ascii="Times New Roman" w:hAnsi="Times New Roman" w:cs="Times New Roman"/>
          <w:sz w:val="24"/>
          <w:szCs w:val="24"/>
        </w:rPr>
        <w:t xml:space="preserve"> Система дистанционного обучения</w:t>
      </w:r>
    </w:p>
    <w:p w:rsidR="00D921B4" w:rsidRDefault="00D921B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921B4" w:rsidRDefault="00D921B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52F" w:rsidRDefault="008F1EBD">
      <w:pPr>
        <w:spacing w:after="0"/>
        <w:jc w:val="center"/>
      </w:pPr>
      <w:r>
        <w:rPr>
          <w:rFonts w:ascii="Times New Roman" w:hAnsi="Times New Roman" w:cs="Times New Roman"/>
          <w:b/>
          <w:sz w:val="24"/>
          <w:szCs w:val="24"/>
        </w:rPr>
        <w:t>5.2. ПРОГРАММА ДИСЦИПЛИНЫ</w:t>
      </w:r>
    </w:p>
    <w:p w:rsidR="00A9452F" w:rsidRDefault="008F1EBD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«Химия»</w:t>
      </w:r>
    </w:p>
    <w:p w:rsidR="00A9452F" w:rsidRDefault="00A9452F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A9452F" w:rsidRDefault="008F1EBD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:rsidR="00A9452F" w:rsidRDefault="008F1EBD">
      <w:pPr>
        <w:contextualSpacing/>
        <w:jc w:val="both"/>
      </w:pPr>
      <w:r>
        <w:rPr>
          <w:rFonts w:ascii="Times New Roman" w:hAnsi="Times New Roman" w:cs="Times New Roman"/>
          <w:sz w:val="24"/>
          <w:szCs w:val="24"/>
        </w:rPr>
        <w:tab/>
        <w:t xml:space="preserve">Дисциплина "Химия" входит в модуль «Естественнонаучные основы профессиональной деятельности», который изучается студентам по направлению подготовки </w:t>
      </w:r>
      <w:r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  <w:t>05.03.02 «География», профиль «Рекреационная география и туризм»</w:t>
      </w:r>
      <w:r>
        <w:rPr>
          <w:rFonts w:ascii="Times New Roman" w:hAnsi="Times New Roman" w:cs="Times New Roman"/>
          <w:sz w:val="24"/>
          <w:szCs w:val="24"/>
        </w:rPr>
        <w:t xml:space="preserve"> на первом курсе. Основные положения данного курса являются базовыми для изучения других дисциплин химико-экологического направления, поэтому глубокое понимание основных понятий и законов химии необходимо для успешного дальнейшего обучения. Также "Химия" будет определять подготовку будущего специалиста в области экологического менеджмента и аудита.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Место в структуре модуля.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освоения дисциплины «Химия» обучающиеся используют знания, умения, сформированные в ходе изучения предметов: химия, математика и физика в общеобразовательной школе.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«Химия» является базовой для последующего изучения дисциплины «Естественнонаучная картина мира» и дисциплин вариативной части профессионального цикла, подготовки к итоговой государственной аттестации. </w:t>
      </w:r>
    </w:p>
    <w:p w:rsidR="00A9452F" w:rsidRDefault="008F1EBD">
      <w:pPr>
        <w:numPr>
          <w:ilvl w:val="0"/>
          <w:numId w:val="56"/>
        </w:numPr>
        <w:spacing w:after="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Цели и задачи.</w:t>
      </w:r>
    </w:p>
    <w:p w:rsidR="00A9452F" w:rsidRDefault="008F1EBD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Цель дисциплины </w:t>
      </w:r>
      <w:r>
        <w:rPr>
          <w:rFonts w:ascii="Times New Roman" w:hAnsi="Times New Roman" w:cs="Times New Roman"/>
          <w:spacing w:val="3"/>
          <w:sz w:val="24"/>
          <w:szCs w:val="24"/>
        </w:rPr>
        <w:t xml:space="preserve">– создать условия </w:t>
      </w:r>
      <w:r>
        <w:rPr>
          <w:rFonts w:ascii="Times New Roman" w:hAnsi="Times New Roman" w:cs="Times New Roman"/>
          <w:sz w:val="24"/>
          <w:szCs w:val="24"/>
        </w:rPr>
        <w:t>формирования фундаментальных знаний в области общей химии с учетом содержательной специфики предмета «Химия» в общеобразовательной школе.</w:t>
      </w:r>
    </w:p>
    <w:p w:rsidR="00A9452F" w:rsidRDefault="008F1EBD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способствовать обучению студентов основным понятиям и законам разделов общей химии; 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способствовать формированию у студентов необходимого уровня химической подготовки для понимания основ современной химии и её основных направлений;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создать условия для приобретения практических навыков решения типовых задач, выполнения лабораторных опытов способствующих усвоению основных понятий и их </w:t>
      </w:r>
      <w:r>
        <w:rPr>
          <w:rFonts w:ascii="Times New Roman" w:hAnsi="Times New Roman" w:cs="Times New Roman"/>
          <w:sz w:val="24"/>
          <w:szCs w:val="24"/>
        </w:rPr>
        <w:lastRenderedPageBreak/>
        <w:t>взаимной связи, а также задач, способствующих развитию начальных навыков научного исследования.</w:t>
      </w:r>
    </w:p>
    <w:p w:rsidR="00A9452F" w:rsidRDefault="008F1EBD">
      <w:pPr>
        <w:numPr>
          <w:ilvl w:val="0"/>
          <w:numId w:val="56"/>
        </w:numPr>
        <w:spacing w:after="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Образовательные результаты.</w:t>
      </w:r>
    </w:p>
    <w:p w:rsidR="00A9452F" w:rsidRDefault="008F1EBD">
      <w:pPr>
        <w:pStyle w:val="Default"/>
        <w:spacing w:line="276" w:lineRule="auto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ab/>
        <w:t xml:space="preserve">Дисциплина «Химия» в соответствии с требованиями ФГОС ВО </w:t>
      </w:r>
      <w:r>
        <w:rPr>
          <w:rFonts w:ascii="Times New Roman" w:hAnsi="Times New Roman"/>
          <w:i/>
          <w:color w:val="00000A"/>
          <w:lang w:val="ru-RU"/>
        </w:rPr>
        <w:t xml:space="preserve">05.03.02 География, профиль «Рекреационная география и туризм» </w:t>
      </w:r>
      <w:r>
        <w:rPr>
          <w:rFonts w:ascii="Times New Roman" w:hAnsi="Times New Roman"/>
          <w:color w:val="00000A"/>
          <w:lang w:val="ru-RU"/>
        </w:rPr>
        <w:t xml:space="preserve">направлена на формирование следующих компетенций: 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базовые знания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природопользовании; использование методов химического анализа, а также методов отбора и анализа геологических и биологических проб; идентификация и описание биологического разнообразия, его оценки методами количественной обработки информации (ПК-2).</w:t>
      </w:r>
    </w:p>
    <w:tbl>
      <w:tblPr>
        <w:tblW w:w="9853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1E0" w:firstRow="1" w:lastRow="1" w:firstColumn="1" w:lastColumn="1" w:noHBand="0" w:noVBand="0"/>
      </w:tblPr>
      <w:tblGrid>
        <w:gridCol w:w="928"/>
        <w:gridCol w:w="2002"/>
        <w:gridCol w:w="1440"/>
        <w:gridCol w:w="2094"/>
        <w:gridCol w:w="1483"/>
        <w:gridCol w:w="1906"/>
      </w:tblGrid>
      <w:tr w:rsidR="00A9452F" w:rsidTr="00D921B4">
        <w:trPr>
          <w:trHeight w:val="20"/>
        </w:trPr>
        <w:tc>
          <w:tcPr>
            <w:tcW w:w="9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proofErr w:type="spellStart"/>
            <w:r>
              <w:rPr>
                <w:rFonts w:ascii="Times New Roman" w:hAnsi="Times New Roman"/>
                <w:color w:val="00000A"/>
              </w:rPr>
              <w:t>Код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ОР</w:t>
            </w:r>
            <w:r>
              <w:rPr>
                <w:rFonts w:ascii="Times New Roman" w:hAnsi="Times New Roman"/>
                <w:color w:val="00000A"/>
                <w:lang w:val="ru-RU"/>
              </w:rPr>
              <w:t xml:space="preserve"> модуля</w:t>
            </w:r>
          </w:p>
        </w:tc>
        <w:tc>
          <w:tcPr>
            <w:tcW w:w="20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</w:rPr>
            </w:pPr>
            <w:proofErr w:type="spellStart"/>
            <w:r>
              <w:rPr>
                <w:rFonts w:ascii="Times New Roman" w:hAnsi="Times New Roman"/>
                <w:color w:val="00000A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результаты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модуля</w:t>
            </w:r>
            <w:proofErr w:type="spellEnd"/>
          </w:p>
        </w:tc>
        <w:tc>
          <w:tcPr>
            <w:tcW w:w="14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>
              <w:rPr>
                <w:rFonts w:ascii="Times New Roman" w:hAnsi="Times New Roman"/>
                <w:color w:val="00000A"/>
                <w:lang w:val="ru-RU"/>
              </w:rPr>
              <w:t>Код ОР дисциплины</w:t>
            </w:r>
          </w:p>
        </w:tc>
        <w:tc>
          <w:tcPr>
            <w:tcW w:w="20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</w:rPr>
            </w:pPr>
            <w:proofErr w:type="spellStart"/>
            <w:r>
              <w:rPr>
                <w:rFonts w:ascii="Times New Roman" w:hAnsi="Times New Roman"/>
                <w:color w:val="00000A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результаты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дисциплины</w:t>
            </w:r>
            <w:proofErr w:type="spellEnd"/>
          </w:p>
        </w:tc>
        <w:tc>
          <w:tcPr>
            <w:tcW w:w="14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>
              <w:rPr>
                <w:rFonts w:ascii="Times New Roman" w:hAnsi="Times New Roman"/>
                <w:color w:val="00000A"/>
                <w:lang w:val="ru-RU"/>
              </w:rPr>
              <w:t xml:space="preserve">Код </w:t>
            </w:r>
            <w:proofErr w:type="spellStart"/>
            <w:r>
              <w:rPr>
                <w:rFonts w:ascii="Times New Roman" w:hAnsi="Times New Roman"/>
                <w:color w:val="00000A"/>
                <w:lang w:val="ru-RU"/>
              </w:rPr>
              <w:t>коипетенций</w:t>
            </w:r>
            <w:proofErr w:type="spellEnd"/>
            <w:r>
              <w:rPr>
                <w:rFonts w:ascii="Times New Roman" w:hAnsi="Times New Roman"/>
                <w:color w:val="00000A"/>
                <w:lang w:val="ru-RU"/>
              </w:rPr>
              <w:t xml:space="preserve"> ОПОП</w:t>
            </w:r>
          </w:p>
        </w:tc>
        <w:tc>
          <w:tcPr>
            <w:tcW w:w="190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</w:rPr>
            </w:pPr>
            <w:proofErr w:type="spellStart"/>
            <w:r>
              <w:rPr>
                <w:rFonts w:ascii="Times New Roman" w:hAnsi="Times New Roman"/>
                <w:color w:val="00000A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оценивания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образовательных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результатов</w:t>
            </w:r>
            <w:proofErr w:type="spellEnd"/>
          </w:p>
        </w:tc>
      </w:tr>
      <w:tr w:rsidR="00A9452F" w:rsidTr="00D921B4">
        <w:trPr>
          <w:trHeight w:val="20"/>
        </w:trPr>
        <w:tc>
          <w:tcPr>
            <w:tcW w:w="9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</w:rPr>
            </w:pPr>
            <w:r>
              <w:rPr>
                <w:rFonts w:ascii="Times New Roman" w:hAnsi="Times New Roman"/>
                <w:color w:val="00000A"/>
                <w:lang w:val="ru-RU"/>
              </w:rPr>
              <w:t>О</w:t>
            </w:r>
            <w:r>
              <w:rPr>
                <w:rFonts w:ascii="Times New Roman" w:hAnsi="Times New Roman"/>
                <w:color w:val="00000A"/>
              </w:rPr>
              <w:t>Р</w:t>
            </w:r>
            <w:r>
              <w:rPr>
                <w:rFonts w:ascii="Times New Roman" w:hAnsi="Times New Roman"/>
                <w:color w:val="00000A"/>
                <w:lang w:val="ru-RU"/>
              </w:rPr>
              <w:t>.</w:t>
            </w:r>
            <w:r>
              <w:rPr>
                <w:rFonts w:ascii="Times New Roman" w:hAnsi="Times New Roman"/>
                <w:color w:val="00000A"/>
              </w:rPr>
              <w:t>1</w:t>
            </w:r>
          </w:p>
        </w:tc>
        <w:tc>
          <w:tcPr>
            <w:tcW w:w="20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Демонстрирует способность понимать, излагать, анализировать и обобщать  теоретические основы фундаментальных разделов физики, химии, биологии, экологии в объеме, необходимом для освоения физических, химических, биологических, экологических основ в общей, физической и социально-экономической географии</w:t>
            </w:r>
          </w:p>
        </w:tc>
        <w:tc>
          <w:tcPr>
            <w:tcW w:w="14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ОР.1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ОР.2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ОР.3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ОР.4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ОР.5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ОР.6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ОР.7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ОР.7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ОР.8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  <w:p w:rsidR="00A9452F" w:rsidRPr="00EE14A9" w:rsidRDefault="008F1EBD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ОР.9</w:t>
            </w:r>
          </w:p>
          <w:p w:rsidR="00A9452F" w:rsidRPr="00EE14A9" w:rsidRDefault="00A9452F">
            <w:pPr>
              <w:pStyle w:val="Default"/>
              <w:contextualSpacing/>
              <w:jc w:val="center"/>
              <w:rPr>
                <w:rFonts w:ascii="Times New Roman" w:hAnsi="Times New Roman"/>
                <w:color w:val="00000A"/>
                <w:lang w:val="ru-RU"/>
              </w:rPr>
            </w:pPr>
          </w:p>
        </w:tc>
        <w:tc>
          <w:tcPr>
            <w:tcW w:w="20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lastRenderedPageBreak/>
              <w:t>Демонстрирует знания:</w:t>
            </w:r>
          </w:p>
          <w:p w:rsidR="00A9452F" w:rsidRPr="00EE14A9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bCs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 xml:space="preserve">1.1 </w:t>
            </w:r>
            <w:r w:rsidRPr="00EE14A9">
              <w:rPr>
                <w:rFonts w:ascii="Times New Roman" w:hAnsi="Times New Roman"/>
                <w:bCs/>
                <w:color w:val="00000A"/>
                <w:lang w:val="ru-RU"/>
              </w:rPr>
              <w:t>основных понятий и законов общей химии и связи между ними;</w:t>
            </w:r>
          </w:p>
          <w:p w:rsidR="00A9452F" w:rsidRPr="00EE14A9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bCs/>
                <w:color w:val="00000A"/>
                <w:lang w:val="ru-RU"/>
              </w:rPr>
              <w:t xml:space="preserve">1.2 </w:t>
            </w:r>
            <w:r w:rsidRPr="00EE14A9">
              <w:rPr>
                <w:rFonts w:ascii="Times New Roman" w:hAnsi="Times New Roman"/>
                <w:color w:val="00000A"/>
                <w:lang w:val="ru-RU"/>
              </w:rPr>
              <w:t>периодической системы и строения атомов элементов;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1.3 химической связи и строения молекул;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1.4 о свойствах неорганических соединений, о химии элементов и их соединений;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 xml:space="preserve">1.5 химической термодинамики, химического равновесия, скорости реакции и методы ее регулирования; 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 xml:space="preserve">1.6 о концентрации растворов; 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1.7 о технике безопасности при </w:t>
            </w:r>
            <w:r w:rsidRPr="00EE14A9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работе в химической лаборатории,  об инструментальных средствах для выполнения и обработки данных лабораторных работ.</w:t>
            </w:r>
          </w:p>
          <w:p w:rsidR="00A9452F" w:rsidRPr="00EE14A9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2. Показывает умения: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2.1 применять химические теории и законы, концепции о строении и реакционной способности неорганических веществ;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2.2 решать задачи по общей химии;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2.3 проводить эксперименты, анализ и оценку лабораторных исследований.</w:t>
            </w:r>
          </w:p>
          <w:p w:rsidR="00A9452F" w:rsidRPr="00EE14A9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  <w:lang w:val="ru-RU"/>
              </w:rPr>
            </w:pPr>
            <w:r w:rsidRPr="00EE14A9">
              <w:rPr>
                <w:rFonts w:ascii="Times New Roman" w:hAnsi="Times New Roman"/>
                <w:color w:val="00000A"/>
                <w:lang w:val="ru-RU"/>
              </w:rPr>
              <w:t>3. Владеет навыками: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3.1 применения основных химических теорий, законов, концепций о строении и реакционной способности неорганических веществ для решения поставленных задач;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3.2 использования методов </w:t>
            </w:r>
            <w:r w:rsidRPr="00EE14A9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постановки и проведения лабораторных опытов, приёмов обработки данных полученных в ходе выполнения лабораторных работ;</w:t>
            </w:r>
          </w:p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3.3 ориентации в профессиональных источниках информации (журналы, сайты, образовательные порталы).</w:t>
            </w:r>
          </w:p>
        </w:tc>
        <w:tc>
          <w:tcPr>
            <w:tcW w:w="148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  <w:lang w:val="ru-RU"/>
              </w:rPr>
            </w:pPr>
            <w:r>
              <w:rPr>
                <w:rFonts w:ascii="Times New Roman" w:hAnsi="Times New Roman"/>
                <w:color w:val="00000A"/>
                <w:lang w:val="ru-RU"/>
              </w:rPr>
              <w:lastRenderedPageBreak/>
              <w:t>ОПК-2</w:t>
            </w:r>
          </w:p>
        </w:tc>
        <w:tc>
          <w:tcPr>
            <w:tcW w:w="190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  <w:lang w:val="ru-RU"/>
              </w:rPr>
            </w:pPr>
            <w:r>
              <w:rPr>
                <w:rFonts w:ascii="Times New Roman" w:hAnsi="Times New Roman"/>
                <w:color w:val="00000A"/>
                <w:lang w:val="ru-RU"/>
              </w:rPr>
              <w:t>Контрольная работа, тестирование, написание реферативной работы, выполнение лабораторной работы.</w:t>
            </w:r>
          </w:p>
          <w:p w:rsidR="00A9452F" w:rsidRDefault="008F1EBD">
            <w:pPr>
              <w:pStyle w:val="Default"/>
              <w:contextualSpacing/>
              <w:jc w:val="both"/>
              <w:rPr>
                <w:rFonts w:ascii="Times New Roman" w:hAnsi="Times New Roman"/>
                <w:color w:val="00000A"/>
              </w:rPr>
            </w:pPr>
            <w:bookmarkStart w:id="0" w:name="OLE_LINK1"/>
            <w:bookmarkEnd w:id="0"/>
            <w:proofErr w:type="spellStart"/>
            <w:r>
              <w:rPr>
                <w:rFonts w:ascii="Times New Roman" w:hAnsi="Times New Roman"/>
                <w:color w:val="00000A"/>
              </w:rPr>
              <w:t>Индивидуальные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портфолио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достижений</w:t>
            </w:r>
            <w:proofErr w:type="spellEnd"/>
            <w:r>
              <w:rPr>
                <w:rFonts w:ascii="Times New Roman" w:hAnsi="Times New Roman"/>
                <w:color w:val="00000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A"/>
              </w:rPr>
              <w:t>студента</w:t>
            </w:r>
            <w:proofErr w:type="spellEnd"/>
            <w:r>
              <w:rPr>
                <w:rFonts w:ascii="Times New Roman" w:hAnsi="Times New Roman"/>
                <w:color w:val="00000A"/>
              </w:rPr>
              <w:t>.</w:t>
            </w:r>
          </w:p>
        </w:tc>
      </w:tr>
    </w:tbl>
    <w:p w:rsidR="00A9452F" w:rsidRDefault="00A9452F">
      <w:pPr>
        <w:contextualSpacing/>
        <w:jc w:val="both"/>
        <w:rPr>
          <w:rFonts w:ascii="Times New Roman" w:hAnsi="Times New Roman" w:cs="Times New Roman"/>
          <w:sz w:val="24"/>
          <w:szCs w:val="24"/>
          <w:lang w:bidi="he-IL"/>
        </w:rPr>
      </w:pPr>
    </w:p>
    <w:p w:rsidR="00A9452F" w:rsidRDefault="008F1EBD">
      <w:pPr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5. Содержание дисциплины.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5.1. Тематический план.</w:t>
      </w:r>
    </w:p>
    <w:tbl>
      <w:tblPr>
        <w:tblW w:w="49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2550"/>
        <w:gridCol w:w="1007"/>
        <w:gridCol w:w="1277"/>
        <w:gridCol w:w="1400"/>
        <w:gridCol w:w="1980"/>
        <w:gridCol w:w="1439"/>
      </w:tblGrid>
      <w:tr w:rsidR="00A9452F">
        <w:trPr>
          <w:trHeight w:val="203"/>
        </w:trPr>
        <w:tc>
          <w:tcPr>
            <w:tcW w:w="360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37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3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9452F">
        <w:trPr>
          <w:trHeight w:val="533"/>
        </w:trPr>
        <w:tc>
          <w:tcPr>
            <w:tcW w:w="3603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0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28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189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603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28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Раздел 1. Предмет химии, основные понятия и законы химии.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1.1.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Основные понятия и законы химии. Газовые законы.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Тема 1.2. Сущность химической реакции. Эквиваленты.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Тема 1.3. Основные классы неорганических соединений.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Раздел 2. Периодическая система химических элементов </w:t>
            </w:r>
            <w:proofErr w:type="spellStart"/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Д.И.Менделеева</w:t>
            </w:r>
            <w:proofErr w:type="spellEnd"/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. Строение атома. 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lastRenderedPageBreak/>
              <w:t>Химическая связь.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2.1. Строение атома.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2.2. Химическая связь, строение химических веществ.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2.3. Периодическая система химических элементов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Д.И.Менделеева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Раздел 3. Химическая термодинамика. Химическая кинетика. Химическое равновесие.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3.1. Химическая термодинамика.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3.2. Химическая кинетика.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3.3. Химическое равновесие.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Раздел 4. Физико-химические системы.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4.1. Дисперсные системы. 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4.2. Способы выражения концентрации растворов.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36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2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1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12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:rsidR="00A9452F" w:rsidRDefault="00A9452F">
      <w:pPr>
        <w:spacing w:line="360" w:lineRule="auto"/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A9452F" w:rsidRDefault="008F1EBD">
      <w:pPr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5.2. Методы обучения.</w:t>
      </w:r>
    </w:p>
    <w:p w:rsidR="00A9452F" w:rsidRDefault="008F1EBD">
      <w:pPr>
        <w:spacing w:line="23" w:lineRule="atLeas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Лекция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системный подход, проблемное обучение. </w:t>
      </w:r>
      <w:r>
        <w:rPr>
          <w:rFonts w:ascii="Times New Roman" w:hAnsi="Times New Roman" w:cs="Times New Roman"/>
          <w:sz w:val="24"/>
          <w:szCs w:val="24"/>
        </w:rPr>
        <w:t xml:space="preserve">В лекционном курсе рассматриваются теоретические основы общей и неорганической химии; изучается периодическая система химических элементов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Д.И.Менделеева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строение атомов элементов, химическая связь; даются первоначальные сведения о химии элементов и их соединений, химической кинетики и равновесии, а также о химии растворов.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b/>
          <w:bCs/>
          <w:color w:val="00000A"/>
          <w:lang w:val="ru-RU"/>
        </w:rPr>
      </w:pPr>
      <w:r>
        <w:rPr>
          <w:rFonts w:ascii="Times New Roman" w:hAnsi="Times New Roman"/>
          <w:b/>
          <w:bCs/>
          <w:color w:val="00000A"/>
          <w:lang w:val="ru-RU"/>
        </w:rPr>
        <w:tab/>
        <w:t xml:space="preserve">Лабораторно-практическое занятие </w:t>
      </w:r>
      <w:r>
        <w:rPr>
          <w:rFonts w:ascii="Times New Roman" w:hAnsi="Times New Roman"/>
          <w:color w:val="00000A"/>
          <w:lang w:val="ru-RU"/>
        </w:rPr>
        <w:t xml:space="preserve">– </w:t>
      </w:r>
      <w:r>
        <w:rPr>
          <w:rFonts w:ascii="Times New Roman" w:hAnsi="Times New Roman"/>
          <w:i/>
          <w:iCs/>
          <w:color w:val="00000A"/>
          <w:lang w:val="ru-RU"/>
        </w:rPr>
        <w:t xml:space="preserve">эвристическое обучение, интерактивный подход. </w:t>
      </w:r>
      <w:r>
        <w:rPr>
          <w:rFonts w:ascii="Times New Roman" w:hAnsi="Times New Roman"/>
          <w:color w:val="00000A"/>
          <w:lang w:val="ru-RU"/>
        </w:rPr>
        <w:t xml:space="preserve">В течение семестра студенты выполняют 2 </w:t>
      </w:r>
      <w:r>
        <w:rPr>
          <w:rFonts w:ascii="Times New Roman" w:hAnsi="Times New Roman"/>
          <w:b/>
          <w:bCs/>
          <w:color w:val="00000A"/>
          <w:lang w:val="ru-RU"/>
        </w:rPr>
        <w:t xml:space="preserve">лабораторных работ </w:t>
      </w:r>
      <w:r>
        <w:rPr>
          <w:rFonts w:ascii="Times New Roman" w:hAnsi="Times New Roman"/>
          <w:color w:val="00000A"/>
          <w:lang w:val="ru-RU"/>
        </w:rPr>
        <w:t xml:space="preserve">(4 часов), в ходе которых овладевают навыками выполнения основных химических лабораторных операций, современными методиками расчета: </w:t>
      </w:r>
    </w:p>
    <w:p w:rsidR="00A9452F" w:rsidRDefault="008F1EBD">
      <w:pPr>
        <w:pStyle w:val="Default"/>
        <w:tabs>
          <w:tab w:val="left" w:pos="8310"/>
        </w:tabs>
        <w:spacing w:line="23" w:lineRule="atLeast"/>
        <w:contextualSpacing/>
        <w:jc w:val="both"/>
        <w:rPr>
          <w:rFonts w:ascii="Times New Roman" w:hAnsi="Times New Roman"/>
          <w:bCs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1. </w:t>
      </w:r>
      <w:r>
        <w:rPr>
          <w:rFonts w:ascii="Times New Roman" w:hAnsi="Times New Roman"/>
          <w:bCs/>
          <w:color w:val="00000A"/>
          <w:lang w:val="ru-RU"/>
        </w:rPr>
        <w:t>Химические свойства оксидов, кислот, оснований и солей.</w:t>
      </w:r>
      <w:r>
        <w:rPr>
          <w:rFonts w:ascii="Times New Roman" w:hAnsi="Times New Roman"/>
          <w:bCs/>
          <w:color w:val="00000A"/>
          <w:lang w:val="ru-RU"/>
        </w:rPr>
        <w:tab/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2. Приготовление растворов заданной концентрации;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i/>
          <w:iCs/>
          <w:color w:val="00000A"/>
          <w:lang w:val="ru-RU"/>
        </w:rPr>
        <w:tab/>
        <w:t xml:space="preserve">По каждой лабораторной работе </w:t>
      </w:r>
      <w:r>
        <w:rPr>
          <w:rFonts w:ascii="Times New Roman" w:hAnsi="Times New Roman"/>
          <w:color w:val="00000A"/>
          <w:lang w:val="ru-RU"/>
        </w:rPr>
        <w:t xml:space="preserve">студенты оформляют отчеты. Отчет составляется по следующему плану: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lastRenderedPageBreak/>
        <w:t xml:space="preserve">1. Цель работы.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2. Краткое изложение материала в соответствии с поставленной целью.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3. Порядок работы, краткое изложение хода работы.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4. При необходимости составление таблиц и выполнение графиков.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5. Выводы, в которых формулируются итоги проделанной работы.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ab/>
        <w:t xml:space="preserve">Проведение </w:t>
      </w:r>
      <w:r>
        <w:rPr>
          <w:rFonts w:ascii="Times New Roman" w:hAnsi="Times New Roman"/>
          <w:b/>
          <w:bCs/>
          <w:color w:val="00000A"/>
          <w:lang w:val="ru-RU"/>
        </w:rPr>
        <w:t xml:space="preserve">3 семинаров </w:t>
      </w:r>
      <w:r>
        <w:rPr>
          <w:rFonts w:ascii="Times New Roman" w:hAnsi="Times New Roman"/>
          <w:color w:val="00000A"/>
          <w:lang w:val="ru-RU"/>
        </w:rPr>
        <w:t xml:space="preserve">(6 часов):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bCs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1. </w:t>
      </w:r>
      <w:r>
        <w:rPr>
          <w:rFonts w:ascii="Times New Roman" w:hAnsi="Times New Roman"/>
          <w:bCs/>
          <w:color w:val="00000A"/>
          <w:lang w:val="ru-RU"/>
        </w:rPr>
        <w:t>Основные понятия и законы химии. Газовые законы.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2. Периодическая система элементов Д.И. Менделеева и строение атома, химическая связь и строение молекул;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3. Химическая термодинамика, химическая кинетика и химическое равновесие.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ab/>
        <w:t xml:space="preserve">Решение задач и проведение </w:t>
      </w:r>
      <w:r>
        <w:rPr>
          <w:rFonts w:ascii="Times New Roman" w:hAnsi="Times New Roman"/>
          <w:b/>
          <w:bCs/>
          <w:color w:val="00000A"/>
          <w:lang w:val="ru-RU"/>
        </w:rPr>
        <w:t xml:space="preserve">2 проверочных работы </w:t>
      </w:r>
      <w:r>
        <w:rPr>
          <w:rFonts w:ascii="Times New Roman" w:hAnsi="Times New Roman"/>
          <w:color w:val="00000A"/>
          <w:lang w:val="ru-RU"/>
        </w:rPr>
        <w:t>(2 часов):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bCs/>
          <w:i/>
          <w:iCs/>
          <w:color w:val="00000A"/>
          <w:lang w:val="ru-RU"/>
        </w:rPr>
      </w:pPr>
      <w:r>
        <w:rPr>
          <w:rFonts w:ascii="Times New Roman" w:hAnsi="Times New Roman"/>
          <w:bCs/>
          <w:i/>
          <w:iCs/>
          <w:color w:val="00000A"/>
          <w:lang w:val="ru-RU"/>
        </w:rPr>
        <w:t>Предмет химии, основные понятия и законы химии. (Образец задания).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Назовите следующие соединения. К каким классам неорганических соединений они относятся? </w:t>
      </w:r>
      <w:proofErr w:type="spellStart"/>
      <w:r>
        <w:rPr>
          <w:rFonts w:ascii="Times New Roman" w:hAnsi="Times New Roman" w:cs="Times New Roman"/>
          <w:sz w:val="24"/>
          <w:szCs w:val="24"/>
        </w:rPr>
        <w:t>BaO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Zn</w:t>
      </w:r>
      <w:proofErr w:type="spellEnd"/>
      <w:r>
        <w:rPr>
          <w:rFonts w:ascii="Times New Roman" w:hAnsi="Times New Roman" w:cs="Times New Roman"/>
          <w:sz w:val="24"/>
          <w:szCs w:val="24"/>
        </w:rPr>
        <w:t>(OH)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 H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SO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</w:rPr>
        <w:t>, MgCl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Ca</w:t>
      </w:r>
      <w:proofErr w:type="spellEnd"/>
      <w:r>
        <w:rPr>
          <w:rFonts w:ascii="Times New Roman" w:hAnsi="Times New Roman" w:cs="Times New Roman"/>
          <w:sz w:val="24"/>
          <w:szCs w:val="24"/>
        </w:rPr>
        <w:t>(H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PO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Укажите степени окисления всех элементов в приведенных формулах N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O</w:t>
      </w:r>
      <w:r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</w:rPr>
        <w:t>, NH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</w:rPr>
        <w:t>NO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 KMnO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</w:rPr>
        <w:t>, Fe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(SO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Напишите уравнения реакций, с помощью которых можно осуществить следующие превращения: кальций → оксид кальция → гидроксид кальция → карбонат кальция → гидрокарбонат кальция.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Где содержится больше атомов натрия, в 71 г Na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SO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или в 80 г </w:t>
      </w:r>
      <w:proofErr w:type="spellStart"/>
      <w:r>
        <w:rPr>
          <w:rFonts w:ascii="Times New Roman" w:hAnsi="Times New Roman" w:cs="Times New Roman"/>
          <w:sz w:val="24"/>
          <w:szCs w:val="24"/>
        </w:rPr>
        <w:t>NaOH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Определите объем оксида серы (IV) (</w:t>
      </w:r>
      <w:proofErr w:type="spellStart"/>
      <w:r>
        <w:rPr>
          <w:rFonts w:ascii="Times New Roman" w:hAnsi="Times New Roman" w:cs="Times New Roman"/>
          <w:sz w:val="24"/>
          <w:szCs w:val="24"/>
        </w:rPr>
        <w:t>н.у</w:t>
      </w:r>
      <w:proofErr w:type="spellEnd"/>
      <w:r>
        <w:rPr>
          <w:rFonts w:ascii="Times New Roman" w:hAnsi="Times New Roman" w:cs="Times New Roman"/>
          <w:sz w:val="24"/>
          <w:szCs w:val="24"/>
        </w:rPr>
        <w:t>.), который можно получить из 200 мл 16%-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(по массе) раствора сульфита калия (плотность раствора 1,14 г/см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) при взаимодействии его с серной кислотой при нагревании.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i/>
          <w:iCs/>
          <w:color w:val="00000A"/>
          <w:lang w:val="ru-RU"/>
        </w:rPr>
      </w:pPr>
      <w:r>
        <w:rPr>
          <w:rFonts w:ascii="Times New Roman" w:hAnsi="Times New Roman"/>
          <w:i/>
          <w:iCs/>
          <w:color w:val="00000A"/>
          <w:lang w:val="ru-RU"/>
        </w:rPr>
        <w:t>Физико-химические системы.</w:t>
      </w:r>
      <w:r>
        <w:rPr>
          <w:rFonts w:ascii="Times New Roman" w:hAnsi="Times New Roman"/>
          <w:bCs/>
          <w:i/>
          <w:iCs/>
          <w:color w:val="00000A"/>
          <w:lang w:val="ru-RU"/>
        </w:rPr>
        <w:t xml:space="preserve"> (Образец задания).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В 250 г воды растворено 50 г кристаллогидрата  FeSO4∙7H</w:t>
      </w:r>
      <w:r>
        <w:rPr>
          <w:rFonts w:cs="Times New Roman"/>
          <w:sz w:val="24"/>
          <w:szCs w:val="24"/>
        </w:rPr>
        <w:t>₂</w:t>
      </w:r>
      <w:r>
        <w:rPr>
          <w:rFonts w:ascii="Times New Roman" w:hAnsi="Times New Roman" w:cs="Times New Roman"/>
          <w:sz w:val="24"/>
          <w:szCs w:val="24"/>
        </w:rPr>
        <w:t>O. Вычислить  массовую долю кристаллогидрата и безводного сульфата железа (II) в растворе.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Какой объём 96%-ной (по массе) серной кислоты ( плотностью ρ = 1,84 г/мл) и какую массу воды нужно взять для приготовления 100 мл 15%-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раствора (по массе) раствора H</w:t>
      </w:r>
      <w:r>
        <w:rPr>
          <w:rFonts w:cs="Times New Roman"/>
          <w:sz w:val="24"/>
          <w:szCs w:val="24"/>
        </w:rPr>
        <w:t>₂</w:t>
      </w:r>
      <w:r>
        <w:rPr>
          <w:rFonts w:ascii="Times New Roman" w:hAnsi="Times New Roman" w:cs="Times New Roman"/>
          <w:sz w:val="24"/>
          <w:szCs w:val="24"/>
        </w:rPr>
        <w:t>SO</w:t>
      </w:r>
      <w:r>
        <w:rPr>
          <w:rFonts w:cs="Times New Roman"/>
          <w:sz w:val="24"/>
          <w:szCs w:val="24"/>
        </w:rPr>
        <w:t>₄</w:t>
      </w:r>
      <w:r>
        <w:rPr>
          <w:rFonts w:ascii="Times New Roman" w:hAnsi="Times New Roman" w:cs="Times New Roman"/>
          <w:sz w:val="24"/>
          <w:szCs w:val="24"/>
        </w:rPr>
        <w:t xml:space="preserve"> (ρ = 1,10 г/мл) 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Найти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моляльность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мольную долю растворенного вещества в 67%-ном (по массе) растворе сахарозы C</w:t>
      </w:r>
      <w:r>
        <w:rPr>
          <w:rFonts w:cs="Times New Roman"/>
          <w:sz w:val="24"/>
          <w:szCs w:val="24"/>
        </w:rPr>
        <w:t>₁₂</w:t>
      </w:r>
      <w:r>
        <w:rPr>
          <w:rFonts w:ascii="Times New Roman" w:hAnsi="Times New Roman" w:cs="Times New Roman"/>
          <w:sz w:val="24"/>
          <w:szCs w:val="24"/>
        </w:rPr>
        <w:t>H</w:t>
      </w:r>
      <w:r>
        <w:rPr>
          <w:rFonts w:cs="Times New Roman"/>
          <w:sz w:val="24"/>
          <w:szCs w:val="24"/>
        </w:rPr>
        <w:t>₂₂</w:t>
      </w:r>
      <w:r>
        <w:rPr>
          <w:rFonts w:ascii="Times New Roman" w:hAnsi="Times New Roman" w:cs="Times New Roman"/>
          <w:sz w:val="24"/>
          <w:szCs w:val="24"/>
        </w:rPr>
        <w:t>O</w:t>
      </w:r>
      <w:r>
        <w:rPr>
          <w:rFonts w:cs="Times New Roman"/>
          <w:sz w:val="24"/>
          <w:szCs w:val="24"/>
        </w:rPr>
        <w:t>₁₁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Какие объёмы 2 и 6 M растворов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нужно смешать для приготовления 500 мл 3 M раствора? Изменением объёма при смешивании пренебречь.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При 60°C насыщенный раствор KNO</w:t>
      </w:r>
      <w:r>
        <w:rPr>
          <w:rFonts w:cs="Times New Roman"/>
          <w:sz w:val="24"/>
          <w:szCs w:val="24"/>
        </w:rPr>
        <w:t>₃</w:t>
      </w:r>
      <w:r>
        <w:rPr>
          <w:rFonts w:ascii="Times New Roman" w:hAnsi="Times New Roman" w:cs="Times New Roman"/>
          <w:sz w:val="24"/>
          <w:szCs w:val="24"/>
        </w:rPr>
        <w:t xml:space="preserve"> содержит 52,4% (масс.) соли. Найти коэффициент растворимости соли при этой температуре. </w:t>
      </w:r>
    </w:p>
    <w:p w:rsidR="00A9452F" w:rsidRDefault="00A9452F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ab/>
      </w:r>
      <w:r>
        <w:rPr>
          <w:rFonts w:ascii="Times New Roman" w:hAnsi="Times New Roman"/>
          <w:b/>
          <w:bCs/>
          <w:color w:val="00000A"/>
          <w:lang w:val="ru-RU"/>
        </w:rPr>
        <w:t>Самостоятельная работа</w:t>
      </w:r>
      <w:r>
        <w:rPr>
          <w:rFonts w:ascii="Times New Roman" w:hAnsi="Times New Roman"/>
          <w:color w:val="00000A"/>
          <w:lang w:val="ru-RU"/>
        </w:rPr>
        <w:t xml:space="preserve"> студентов рассматривается как одна из форм обучения, которая предусмотрена ФГОС ВО по направлению подготовки </w:t>
      </w:r>
      <w:r>
        <w:rPr>
          <w:rFonts w:ascii="Times New Roman" w:hAnsi="Times New Roman"/>
          <w:i/>
          <w:color w:val="00000A"/>
          <w:lang w:val="ru-RU"/>
        </w:rPr>
        <w:t>05.03.06 Экология и природопользование, профиль Экологический менеджмент и аудит (квалификация (степень) "бакалавр")</w:t>
      </w:r>
      <w:r>
        <w:rPr>
          <w:rFonts w:ascii="Times New Roman" w:hAnsi="Times New Roman"/>
          <w:color w:val="00000A"/>
          <w:lang w:val="ru-RU"/>
        </w:rPr>
        <w:t xml:space="preserve">.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ab/>
        <w:t xml:space="preserve">Целью самостоятельной (внеаудиторной) работы студента является обучение навыкам работы с учебной и научной литературой и практическими материалами, необходимыми для изучения курса «Химия», развития у них способностей к самостоятельному анализу полученной информации.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ab/>
        <w:t xml:space="preserve">В процессе изучения дисциплины студент выполняет следующие виды и объемы самостоятельной работы: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i/>
          <w:iCs/>
          <w:color w:val="00000A"/>
          <w:lang w:val="ru-RU"/>
        </w:rPr>
        <w:t xml:space="preserve">- подготовка и выполнение контрольной работы; 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i/>
          <w:iCs/>
          <w:color w:val="00000A"/>
          <w:lang w:val="ru-RU"/>
        </w:rPr>
      </w:pPr>
      <w:r>
        <w:rPr>
          <w:rFonts w:ascii="Times New Roman" w:hAnsi="Times New Roman"/>
          <w:i/>
          <w:iCs/>
          <w:color w:val="00000A"/>
          <w:lang w:val="ru-RU"/>
        </w:rPr>
        <w:t>- подготовка к семинару, устному опросу (собеседованию) по разделам (темам), защите лабораторной работы, выполнению проверочной работы;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i/>
          <w:iCs/>
          <w:color w:val="00000A"/>
          <w:lang w:val="ru-RU"/>
        </w:rPr>
      </w:pPr>
      <w:r>
        <w:rPr>
          <w:rFonts w:ascii="Times New Roman" w:hAnsi="Times New Roman"/>
          <w:i/>
          <w:iCs/>
          <w:color w:val="00000A"/>
          <w:lang w:val="ru-RU"/>
        </w:rPr>
        <w:t>- выполнение домашних заданий по решению задач;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i/>
          <w:iCs/>
          <w:color w:val="00000A"/>
          <w:lang w:val="ru-RU"/>
        </w:rPr>
        <w:t>- написание реферата по одной из предложенных тем;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i/>
          <w:iCs/>
          <w:color w:val="00000A"/>
          <w:lang w:val="ru-RU"/>
        </w:rPr>
      </w:pPr>
      <w:r>
        <w:rPr>
          <w:rFonts w:ascii="Times New Roman" w:hAnsi="Times New Roman"/>
          <w:i/>
          <w:iCs/>
          <w:color w:val="00000A"/>
          <w:lang w:val="ru-RU"/>
        </w:rPr>
        <w:lastRenderedPageBreak/>
        <w:t>- подготовка к экзамену.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i/>
          <w:iCs/>
          <w:color w:val="00000A"/>
          <w:lang w:val="ru-RU"/>
        </w:rPr>
      </w:pPr>
      <w:r>
        <w:rPr>
          <w:rFonts w:ascii="Times New Roman" w:hAnsi="Times New Roman"/>
          <w:i/>
          <w:iCs/>
          <w:color w:val="00000A"/>
          <w:lang w:val="ru-RU"/>
        </w:rPr>
        <w:t>Темы рефератов. (Образцы тем).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1. Железо и его соединения.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2. Вольфрам и его соединения.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3. Кислород и его соединения.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4. Сера и ее соединения.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5. Натрия и его соединения.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u w:val="single"/>
          <w:lang w:val="ru-RU"/>
        </w:rPr>
        <w:t>План рассмотрения тем</w:t>
      </w:r>
      <w:r>
        <w:rPr>
          <w:rFonts w:ascii="Times New Roman" w:hAnsi="Times New Roman"/>
          <w:color w:val="00000A"/>
          <w:lang w:val="ru-RU"/>
        </w:rPr>
        <w:t>: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1. Положение в периодической системе химических элементов. Строение атома.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2. Нахождение в природе.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3. Физические свойства.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4. Химические свойства.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>5. Основные соединение, их физические и химические свойства.</w:t>
      </w:r>
    </w:p>
    <w:p w:rsidR="00A9452F" w:rsidRDefault="008F1EBD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  <w:r>
        <w:rPr>
          <w:rFonts w:ascii="Times New Roman" w:hAnsi="Times New Roman"/>
          <w:color w:val="00000A"/>
          <w:lang w:val="ru-RU"/>
        </w:rPr>
        <w:t xml:space="preserve">6. Применение. 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Требования к написанию реферата: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Объем не более 20 листов.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Оформление реферата в соответствии с требованиями, предъявляемыми к данным работам.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Соответствие содержания теме реферата.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Наличие ссылок на учебную и научную литературу.</w:t>
      </w:r>
    </w:p>
    <w:p w:rsidR="00A9452F" w:rsidRDefault="00A9452F">
      <w:pPr>
        <w:pStyle w:val="Default"/>
        <w:spacing w:line="23" w:lineRule="atLeast"/>
        <w:contextualSpacing/>
        <w:jc w:val="both"/>
        <w:rPr>
          <w:rFonts w:ascii="Times New Roman" w:hAnsi="Times New Roman"/>
          <w:color w:val="00000A"/>
          <w:lang w:val="ru-RU"/>
        </w:rPr>
      </w:pPr>
    </w:p>
    <w:p w:rsidR="00A9452F" w:rsidRDefault="008F1EBD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Т</w:t>
      </w:r>
      <w:r w:rsidR="00EE14A9">
        <w:rPr>
          <w:rFonts w:ascii="Times New Roman" w:hAnsi="Times New Roman" w:cs="Times New Roman"/>
          <w:b/>
          <w:bCs/>
          <w:sz w:val="24"/>
          <w:szCs w:val="24"/>
        </w:rPr>
        <w:t>ехнологическая карта дисциплины</w:t>
      </w:r>
    </w:p>
    <w:p w:rsidR="00A9452F" w:rsidRDefault="008F1EBD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6.1. Рейтинг-план.</w:t>
      </w:r>
    </w:p>
    <w:tbl>
      <w:tblPr>
        <w:tblW w:w="465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499"/>
        <w:gridCol w:w="1342"/>
        <w:gridCol w:w="1771"/>
        <w:gridCol w:w="1515"/>
        <w:gridCol w:w="1243"/>
        <w:gridCol w:w="932"/>
        <w:gridCol w:w="1242"/>
        <w:gridCol w:w="1306"/>
      </w:tblGrid>
      <w:tr w:rsidR="00A9452F">
        <w:trPr>
          <w:trHeight w:val="600"/>
        </w:trPr>
        <w:tc>
          <w:tcPr>
            <w:tcW w:w="63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82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1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Виды учебной деятельности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247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41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41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67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A9452F">
        <w:trPr>
          <w:trHeight w:val="300"/>
        </w:trPr>
        <w:tc>
          <w:tcPr>
            <w:tcW w:w="63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1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Минималь-ный</w:t>
            </w:r>
            <w:proofErr w:type="spellEnd"/>
          </w:p>
        </w:tc>
        <w:tc>
          <w:tcPr>
            <w:tcW w:w="1439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Максималь-ный</w:t>
            </w:r>
            <w:proofErr w:type="spellEnd"/>
          </w:p>
        </w:tc>
      </w:tr>
      <w:tr w:rsidR="00A9452F">
        <w:trPr>
          <w:trHeight w:val="300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182611" w:rsidRDefault="00A9452F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входной диагностики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Тестирование.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3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39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Посещение лекции и семинара, выполнение контрольной работы. 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3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39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925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Посещение лекции и семинара, выполнение контрольной работы.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36" w:type="dxa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39" w:type="dxa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внеаудиторная работа.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докладом.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39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ОР.4</w:t>
            </w: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Посещение лекции и семинара, выполнение контрольной работы.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3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39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ОР.5</w:t>
            </w: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Посещение лекции и семинара выполнение контрольной работы.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3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39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ОР.6</w:t>
            </w: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лабораторной работы.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Написание отчета по лабораторной работе.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3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39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7. </w:t>
            </w: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bCs/>
                <w:sz w:val="24"/>
                <w:szCs w:val="24"/>
              </w:rPr>
              <w:t>ОР.7</w:t>
            </w: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итоговой контрольной работы.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3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39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A9452F">
        <w:trPr>
          <w:trHeight w:val="300"/>
        </w:trPr>
        <w:tc>
          <w:tcPr>
            <w:tcW w:w="6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24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439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:rsidR="00A9452F" w:rsidRDefault="00A9452F">
      <w:pPr>
        <w:contextualSpacing/>
        <w:rPr>
          <w:rFonts w:ascii="Times New Roman" w:hAnsi="Times New Roman" w:cs="Times New Roman"/>
          <w:bCs/>
          <w:sz w:val="24"/>
          <w:szCs w:val="24"/>
        </w:rPr>
      </w:pPr>
    </w:p>
    <w:p w:rsidR="00A9452F" w:rsidRDefault="008F1EBD">
      <w:pPr>
        <w:spacing w:line="23" w:lineRule="atLeast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литература.</w:t>
      </w:r>
    </w:p>
    <w:p w:rsidR="00A9452F" w:rsidRDefault="008F1EBD">
      <w:pPr>
        <w:spacing w:line="23" w:lineRule="atLeast"/>
        <w:contextualSpacing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Бабич, Л.В. Практикум по неорганической химии: Учеб. пособие для студентов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-тов. / Л.В. Бабич, С.А.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Балезин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Ф.Б.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Гликина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Э.Г.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В.И. Родионова. – М.: Просвещение, 1991. – 320с. </w:t>
      </w:r>
    </w:p>
    <w:p w:rsidR="00A9452F" w:rsidRDefault="008F1EBD">
      <w:pPr>
        <w:spacing w:line="23" w:lineRule="atLeast"/>
        <w:contextualSpacing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Глинка, Н.Л. Общая химия: Учебное пособие для вузов / Н.Л. Глинка. Под ред. А.И. Ермакова. – М.: Интеграл-Пресс, 2002. – 728с.</w:t>
      </w:r>
    </w:p>
    <w:p w:rsidR="00A9452F" w:rsidRDefault="008F1EBD">
      <w:pPr>
        <w:spacing w:line="23" w:lineRule="atLeast"/>
        <w:contextualSpacing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Глинка, Н.Л. Задачи и упражнения по общей химии: Учебное пособие для вузов. / Н.Л. Глинка. – М.: Интеграл-Пресс, 2002. – 240с.</w:t>
      </w:r>
    </w:p>
    <w:p w:rsidR="00A9452F" w:rsidRDefault="00A945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литература.</w:t>
      </w:r>
    </w:p>
    <w:p w:rsidR="00A9452F" w:rsidRDefault="008F1EBD">
      <w:pPr>
        <w:spacing w:line="23" w:lineRule="atLeast"/>
        <w:contextualSpacing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Ахметов, Н.С. Общая и неорганическая химия. Учеб. для вузов. / Н.С. Ахметов. – М.: </w:t>
      </w:r>
      <w:proofErr w:type="spellStart"/>
      <w:r>
        <w:rPr>
          <w:rFonts w:ascii="Times New Roman" w:hAnsi="Times New Roman" w:cs="Times New Roman"/>
          <w:sz w:val="24"/>
          <w:szCs w:val="24"/>
        </w:rPr>
        <w:t>Высш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Шк</w:t>
      </w:r>
      <w:proofErr w:type="spellEnd"/>
      <w:r>
        <w:rPr>
          <w:rFonts w:ascii="Times New Roman" w:hAnsi="Times New Roman" w:cs="Times New Roman"/>
          <w:sz w:val="24"/>
          <w:szCs w:val="24"/>
        </w:rPr>
        <w:t>.; 2002. – 743с.</w:t>
      </w:r>
    </w:p>
    <w:p w:rsidR="00A9452F" w:rsidRDefault="008F1EBD">
      <w:pPr>
        <w:spacing w:line="23" w:lineRule="atLeast"/>
        <w:contextualSpacing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Павлов, Н.Н. Общая и неорганическая химия: Учеб. для вузов. / Н.Н. Павлов. – М.: Дрофа, 2002. – 448с.</w:t>
      </w:r>
    </w:p>
    <w:p w:rsidR="00A9452F" w:rsidRDefault="008F1EBD">
      <w:pPr>
        <w:spacing w:line="23" w:lineRule="atLeast"/>
        <w:contextualSpacing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 w:cs="Times New Roman"/>
          <w:sz w:val="24"/>
          <w:szCs w:val="24"/>
        </w:rPr>
        <w:t>Рэмсден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Э.Н. Начала современной химии: Справ. Изд.: Пер. с англ./ Под ред. В.И. Барановского, А.А.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Белюстина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 – Л.: Химия, 1989. – 784с.  </w:t>
      </w:r>
    </w:p>
    <w:p w:rsidR="00A9452F" w:rsidRDefault="00A945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1. Марков, Д.М. Основы общей химии: Учебное пособие. / Д.М. Марков, С.Ф. Жильцов. 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: НГПУ, 2003. - 143 с.</w:t>
      </w:r>
    </w:p>
    <w:p w:rsidR="00A9452F" w:rsidRDefault="00A945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9452F" w:rsidRPr="00EE14A9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E14A9"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A9452F" w:rsidRPr="00EE14A9" w:rsidRDefault="00EE3B90">
      <w:pPr>
        <w:spacing w:line="23" w:lineRule="atLeast"/>
        <w:contextualSpacing/>
        <w:jc w:val="both"/>
      </w:pPr>
      <w:hyperlink r:id="rId21">
        <w:r w:rsidR="008F1EBD" w:rsidRPr="00EE14A9">
          <w:rPr>
            <w:rStyle w:val="-"/>
            <w:rFonts w:ascii="Times New Roman" w:hAnsi="Times New Roman" w:cs="Times New Roman"/>
            <w:sz w:val="24"/>
            <w:szCs w:val="24"/>
          </w:rPr>
          <w:t>http://eek.diary.ru/p57704941.htm</w:t>
        </w:r>
      </w:hyperlink>
      <w:r w:rsidR="008F1EBD" w:rsidRPr="00EE14A9">
        <w:rPr>
          <w:rFonts w:ascii="Times New Roman" w:hAnsi="Times New Roman" w:cs="Times New Roman"/>
          <w:sz w:val="24"/>
          <w:szCs w:val="24"/>
        </w:rPr>
        <w:t xml:space="preserve"> – учебники и задачники по общей и неорганической химии</w:t>
      </w:r>
    </w:p>
    <w:p w:rsidR="00A9452F" w:rsidRPr="00EE14A9" w:rsidRDefault="00EE3B90">
      <w:pPr>
        <w:spacing w:line="23" w:lineRule="atLeast"/>
        <w:contextualSpacing/>
        <w:jc w:val="both"/>
      </w:pPr>
      <w:hyperlink r:id="rId22">
        <w:r w:rsidR="008F1EBD" w:rsidRPr="00EE14A9">
          <w:rPr>
            <w:rStyle w:val="-"/>
            <w:rFonts w:ascii="Times New Roman" w:hAnsi="Times New Roman" w:cs="Times New Roman"/>
            <w:sz w:val="24"/>
            <w:szCs w:val="24"/>
          </w:rPr>
          <w:t>http://nnspu.ru/library/</w:t>
        </w:r>
      </w:hyperlink>
      <w:r w:rsidR="008F1EBD" w:rsidRPr="00EE14A9">
        <w:rPr>
          <w:rFonts w:ascii="Times New Roman" w:hAnsi="Times New Roman" w:cs="Times New Roman"/>
          <w:sz w:val="24"/>
          <w:szCs w:val="24"/>
        </w:rPr>
        <w:t xml:space="preserve"> - библиотека НГПУ</w:t>
      </w:r>
    </w:p>
    <w:p w:rsidR="00A9452F" w:rsidRPr="00D921B4" w:rsidRDefault="00A9452F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tbl>
      <w:tblPr>
        <w:tblW w:w="9571" w:type="dxa"/>
        <w:tblInd w:w="10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A9452F" w:rsidRPr="00D921B4" w:rsidTr="009E6B74">
        <w:tc>
          <w:tcPr>
            <w:tcW w:w="29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www.biblioclub.ru</w:t>
            </w:r>
          </w:p>
        </w:tc>
        <w:tc>
          <w:tcPr>
            <w:tcW w:w="6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9452F" w:rsidRPr="00D921B4" w:rsidTr="009E6B74">
        <w:tc>
          <w:tcPr>
            <w:tcW w:w="29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www.elibrary.ru</w:t>
            </w:r>
          </w:p>
        </w:tc>
        <w:tc>
          <w:tcPr>
            <w:tcW w:w="6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9452F" w:rsidTr="009E6B74">
        <w:tc>
          <w:tcPr>
            <w:tcW w:w="29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>www.ebiblioteka.ru</w:t>
            </w:r>
          </w:p>
        </w:tc>
        <w:tc>
          <w:tcPr>
            <w:tcW w:w="662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A9452F" w:rsidRPr="00EE14A9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14A9"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EE14A9" w:rsidRDefault="00EE14A9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Фонд оценочных средств представлен в Приложении 1.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базы.</w:t>
      </w:r>
    </w:p>
    <w:p w:rsidR="00A9452F" w:rsidRDefault="008F1EBD">
      <w:pPr>
        <w:ind w:firstLine="53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Лекционные занятия</w:t>
      </w:r>
      <w:r>
        <w:rPr>
          <w:rFonts w:ascii="Times New Roman" w:hAnsi="Times New Roman" w:cs="Times New Roman"/>
          <w:sz w:val="24"/>
          <w:szCs w:val="24"/>
        </w:rPr>
        <w:t xml:space="preserve"> проводятся в специально подготовленной для демонстрации опытов аудитории, оснащенной </w:t>
      </w:r>
      <w:r w:rsidR="00EE14A9">
        <w:rPr>
          <w:rFonts w:ascii="Times New Roman" w:hAnsi="Times New Roman" w:cs="Times New Roman"/>
          <w:sz w:val="24"/>
          <w:szCs w:val="24"/>
        </w:rPr>
        <w:t>мультимедийным оборудованием</w:t>
      </w:r>
    </w:p>
    <w:p w:rsidR="00A9452F" w:rsidRDefault="008F1EBD">
      <w:pPr>
        <w:ind w:firstLine="53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Лабораторные работы</w:t>
      </w:r>
      <w:r>
        <w:rPr>
          <w:rFonts w:ascii="Times New Roman" w:hAnsi="Times New Roman" w:cs="Times New Roman"/>
          <w:sz w:val="24"/>
          <w:szCs w:val="24"/>
        </w:rPr>
        <w:t xml:space="preserve"> проводятся в учебных лабораториях кафедры биологии, химии и биолого-химического образования (101, 103 и 110), которые оснащены </w:t>
      </w:r>
      <w:r>
        <w:rPr>
          <w:rFonts w:ascii="Times New Roman" w:hAnsi="Times New Roman" w:cs="Times New Roman"/>
          <w:bCs/>
          <w:sz w:val="24"/>
          <w:szCs w:val="24"/>
        </w:rPr>
        <w:t>справочными материалами и таблицами, раздаточным учебно-методическим материалом, моделями молекул,</w:t>
      </w:r>
      <w:r>
        <w:rPr>
          <w:rFonts w:ascii="Times New Roman" w:hAnsi="Times New Roman" w:cs="Times New Roman"/>
          <w:sz w:val="24"/>
          <w:szCs w:val="24"/>
        </w:rPr>
        <w:t xml:space="preserve"> вытяжными шкафами, основным лабораторным оборудованием и необходимыми для проведения лабораторных работ реактивами.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1. Лицензионные договоры на использование программного обеспечения: 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MicrosoftOfficeProfessionalPlus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2013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Russian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AcademicEdition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: Г/П договор бюджетного учреждения № 214 от 19.04.2013 с ЗАО "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СофтЛайн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Трейд". Срок действия – бессрочно.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QantumGIS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– открытый доступ, лицензия не требуется.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ArcGIS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, SAGA GIS: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ArcView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9.3.1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LabKitPack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плавающая лицензия (на 25 рабочих мест)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Academic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: Договор бюджетного учреждения № 170/ПОГЕО от 10.12.2009 с ООО "1С-Рарус". Срок действия – бессрочно.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ArcGISSpatialAnalystLabKit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(работа с растровой моделью данных)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Academic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1 лицензия на 25 ПК: Договор бюджетного учреждения № 170/ПОГЕО от 10.12.2009 с ООО "1С-Рарус". Срок действия – бессрочно.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ErdasImagineessentialsAcademic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на 1 ПК: Договор бюджетного учреждения № 170/ПОГЕО от 10.12.2009 с ООО "1С-Рарус". Срок действия – бессрочно.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ArcGISArcScanLabKit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(векторизация карт)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Academic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: Договор бюджетного учреждения № 170/ПОГЕО от 10.12.2009 с ООО "1С-Рарус". Срок действия – бессрочно.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ArcGISGeostatisticalAnalystLabKit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(статистический анализ данных и построение поверхностей): Договор бюджетного учреждения № 170/ПОГЕО от 10.12.2009 с ООО "1С-Рарус". Срок действия – бессрочно.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Academic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1 лицензия на 25 ПК: Договор бюджетного учреждения № 170/ПОГЕО от 21.12.2009 с ООО "Апрель Бизнес-Софт". Срок действия – бессрочно.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CorelDRAWGraphicsSuite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X3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EducationLicense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MULTI (1-60) право на использование 3 – Договор № 156 от 14.03.2008 с ООО "Группа Регион" на поставку программного обеспечения. Срок действия – бессрочно.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-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GoogleEarth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– открытый доступ, лицензия не требуется.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Moodle.mininuniver.ru – открытый доступ, лицензия не требуется.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Прямые договора с ЭБС: 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ЭБС  «Университетская библиотека онлайн» Договор № 61-02/15  от 03 марта 2015г.; 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Научная электронная библиотека  «eLIBRARY.RU» Договор № 32 от 03 марта 2015 г.</w:t>
      </w:r>
    </w:p>
    <w:p w:rsidR="00A9452F" w:rsidRDefault="00A9452F">
      <w:pPr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 w:rsidP="00F65F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5.3. ПРОГРАММА ДИСЦИПЛИНЫ</w:t>
      </w:r>
    </w:p>
    <w:p w:rsidR="00A9452F" w:rsidRDefault="008F1EBD" w:rsidP="00F65FC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«Биология»</w:t>
      </w:r>
    </w:p>
    <w:p w:rsidR="00A9452F" w:rsidRDefault="008F1EBD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:rsidR="00A9452F" w:rsidRPr="00870AE5" w:rsidRDefault="008F1EBD">
      <w:pPr>
        <w:pStyle w:val="af7"/>
        <w:spacing w:line="276" w:lineRule="auto"/>
        <w:ind w:firstLine="540"/>
        <w:contextualSpacing/>
        <w:jc w:val="both"/>
        <w:rPr>
          <w:lang w:val="ru-RU"/>
        </w:rPr>
      </w:pPr>
      <w:r>
        <w:rPr>
          <w:rFonts w:ascii="Times New Roman" w:eastAsia="Times New Roman" w:hAnsi="Times New Roman"/>
          <w:iCs/>
          <w:szCs w:val="24"/>
          <w:lang w:val="ru-RU" w:eastAsia="ru-RU" w:bidi="ar-SA"/>
        </w:rPr>
        <w:t xml:space="preserve">Программа по дисциплине «Биология» подготовлена для студентов-бакалавров, обучающихся по направлению подготовки </w:t>
      </w:r>
      <w:r>
        <w:rPr>
          <w:rFonts w:ascii="Times New Roman" w:eastAsia="Times New Roman" w:hAnsi="Times New Roman"/>
          <w:iCs/>
          <w:szCs w:val="24"/>
          <w:highlight w:val="white"/>
          <w:lang w:val="ru-RU" w:eastAsia="ru-RU" w:bidi="ar-SA"/>
        </w:rPr>
        <w:t>05.03.02 «География», профиль  «Рекреационная география и туризм»</w:t>
      </w:r>
      <w:r>
        <w:rPr>
          <w:rFonts w:ascii="Times New Roman" w:eastAsia="Times New Roman" w:hAnsi="Times New Roman"/>
          <w:iCs/>
          <w:szCs w:val="24"/>
          <w:lang w:val="ru-RU" w:eastAsia="ru-RU" w:bidi="ar-SA"/>
        </w:rPr>
        <w:t>, и учитывает требования ФГОС ВО. Предложенная программа составлена в соответствии с новым учебным планом.</w:t>
      </w:r>
    </w:p>
    <w:p w:rsidR="00A9452F" w:rsidRDefault="00A9452F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spacing w:line="23" w:lineRule="atLeast"/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cap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«Биология» относится к модулю </w:t>
      </w:r>
      <w:r>
        <w:rPr>
          <w:rFonts w:ascii="Times New Roman" w:hAnsi="Times New Roman" w:cs="Times New Roman"/>
          <w:caps/>
          <w:sz w:val="24"/>
          <w:szCs w:val="24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Естественнонаучные основы профессиональной деятельности</w:t>
      </w:r>
      <w:r>
        <w:rPr>
          <w:rFonts w:ascii="Times New Roman" w:hAnsi="Times New Roman" w:cs="Times New Roman"/>
          <w:caps/>
          <w:sz w:val="24"/>
          <w:szCs w:val="24"/>
        </w:rPr>
        <w:t>».</w:t>
      </w:r>
    </w:p>
    <w:p w:rsidR="00A9452F" w:rsidRDefault="00A9452F">
      <w:pPr>
        <w:spacing w:line="23" w:lineRule="atLeast"/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A9452F" w:rsidRDefault="008F1EBD">
      <w:pPr>
        <w:spacing w:line="23" w:lineRule="atLeast"/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:rsidR="00A9452F" w:rsidRDefault="008F1EBD">
      <w:pPr>
        <w:pStyle w:val="af7"/>
        <w:spacing w:line="23" w:lineRule="atLeast"/>
        <w:ind w:firstLine="540"/>
        <w:contextualSpacing/>
        <w:jc w:val="both"/>
        <w:rPr>
          <w:rFonts w:ascii="Times New Roman" w:hAnsi="Times New Roman"/>
          <w:spacing w:val="3"/>
          <w:szCs w:val="24"/>
          <w:lang w:val="ru-RU" w:eastAsia="ru-RU"/>
        </w:rPr>
      </w:pPr>
      <w:r>
        <w:rPr>
          <w:rFonts w:ascii="Times New Roman" w:hAnsi="Times New Roman"/>
          <w:i/>
          <w:iCs/>
          <w:szCs w:val="24"/>
          <w:lang w:val="ru-RU" w:eastAsia="ru-RU"/>
        </w:rPr>
        <w:t xml:space="preserve">Цель дисциплины </w:t>
      </w:r>
      <w:r>
        <w:rPr>
          <w:rFonts w:ascii="Times New Roman" w:hAnsi="Times New Roman"/>
          <w:spacing w:val="3"/>
          <w:szCs w:val="24"/>
          <w:lang w:val="ru-RU" w:eastAsia="ru-RU"/>
        </w:rPr>
        <w:t>– создать условия для формирования у студентов представления</w:t>
      </w:r>
      <w:r>
        <w:rPr>
          <w:rFonts w:ascii="Times New Roman" w:hAnsi="Times New Roman"/>
          <w:szCs w:val="24"/>
          <w:lang w:val="ru-RU"/>
        </w:rPr>
        <w:t xml:space="preserve"> о биологических системах,  истории развития современных представлений о живой природе, выдающихся открытиях в биологической науке, роли биологической науки в формировании современной естественнонаучной картины мира, методах естественнонаучного познания</w:t>
      </w:r>
      <w:r>
        <w:rPr>
          <w:rFonts w:ascii="Times New Roman" w:hAnsi="Times New Roman"/>
          <w:spacing w:val="3"/>
          <w:szCs w:val="24"/>
          <w:lang w:val="ru-RU" w:eastAsia="ru-RU"/>
        </w:rPr>
        <w:t>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A9452F" w:rsidRDefault="008F1EBD">
      <w:pPr>
        <w:pStyle w:val="af7"/>
        <w:spacing w:line="23" w:lineRule="atLeast"/>
        <w:ind w:left="142" w:hanging="142"/>
        <w:contextualSpacing/>
        <w:jc w:val="both"/>
        <w:rPr>
          <w:rFonts w:ascii="Times New Roman" w:hAnsi="Times New Roman"/>
          <w:bCs/>
          <w:szCs w:val="24"/>
          <w:lang w:val="ru-RU"/>
        </w:rPr>
      </w:pPr>
      <w:r>
        <w:rPr>
          <w:rFonts w:ascii="Times New Roman" w:hAnsi="Times New Roman"/>
          <w:bCs/>
          <w:szCs w:val="24"/>
          <w:lang w:val="ru-RU"/>
        </w:rPr>
        <w:t xml:space="preserve">- сформировать систематизированные знания в области </w:t>
      </w:r>
      <w:r>
        <w:rPr>
          <w:rFonts w:ascii="Times New Roman" w:hAnsi="Times New Roman"/>
          <w:szCs w:val="24"/>
          <w:lang w:val="ru-RU"/>
        </w:rPr>
        <w:t>строения и функционирования биологических объектов: клетки, генов и хромосом, структуры вида и экосистем</w:t>
      </w:r>
      <w:r>
        <w:rPr>
          <w:rFonts w:ascii="Times New Roman" w:hAnsi="Times New Roman"/>
          <w:bCs/>
          <w:szCs w:val="24"/>
          <w:lang w:val="ru-RU"/>
        </w:rPr>
        <w:t>;</w:t>
      </w:r>
    </w:p>
    <w:p w:rsidR="00A9452F" w:rsidRDefault="008F1EBD">
      <w:pPr>
        <w:pStyle w:val="af7"/>
        <w:spacing w:line="23" w:lineRule="atLeast"/>
        <w:ind w:left="142" w:hanging="142"/>
        <w:contextualSpacing/>
        <w:jc w:val="both"/>
        <w:rPr>
          <w:rFonts w:ascii="Times New Roman" w:hAnsi="Times New Roman"/>
          <w:bCs/>
          <w:szCs w:val="24"/>
          <w:lang w:val="ru-RU"/>
        </w:rPr>
      </w:pPr>
      <w:r>
        <w:rPr>
          <w:rFonts w:ascii="Times New Roman" w:hAnsi="Times New Roman"/>
          <w:bCs/>
          <w:szCs w:val="24"/>
          <w:lang w:val="ru-RU"/>
        </w:rPr>
        <w:t xml:space="preserve">- сформировать представления о </w:t>
      </w:r>
      <w:r>
        <w:rPr>
          <w:rFonts w:ascii="Times New Roman" w:hAnsi="Times New Roman"/>
          <w:szCs w:val="24"/>
          <w:lang w:val="ru-RU"/>
        </w:rPr>
        <w:t>сущности биологических процессов: размножения, оплодотворения, действия искусственного и естественного отбора, формирование приспособленности, происхождение видов, круговорот веществ и превращение энергии в клетке, организме, в экосистемах и биосфере</w:t>
      </w:r>
      <w:r>
        <w:rPr>
          <w:rFonts w:ascii="Times New Roman" w:hAnsi="Times New Roman"/>
          <w:bCs/>
          <w:szCs w:val="24"/>
          <w:lang w:val="ru-RU"/>
        </w:rPr>
        <w:t xml:space="preserve">; </w:t>
      </w:r>
    </w:p>
    <w:p w:rsidR="00A9452F" w:rsidRDefault="008F1EBD">
      <w:pPr>
        <w:pStyle w:val="af7"/>
        <w:spacing w:line="23" w:lineRule="atLeast"/>
        <w:contextualSpacing/>
        <w:jc w:val="both"/>
        <w:rPr>
          <w:rFonts w:ascii="Times New Roman" w:hAnsi="Times New Roman"/>
          <w:bCs/>
          <w:szCs w:val="24"/>
          <w:lang w:val="ru-RU"/>
        </w:rPr>
      </w:pPr>
      <w:r>
        <w:rPr>
          <w:rFonts w:ascii="Times New Roman" w:hAnsi="Times New Roman"/>
          <w:bCs/>
          <w:szCs w:val="24"/>
          <w:lang w:val="ru-RU"/>
        </w:rPr>
        <w:t xml:space="preserve">- изучить </w:t>
      </w:r>
      <w:r>
        <w:rPr>
          <w:rFonts w:ascii="Times New Roman" w:hAnsi="Times New Roman"/>
          <w:szCs w:val="24"/>
          <w:lang w:val="ru-RU"/>
        </w:rPr>
        <w:t>вклад выдающихся ученых в развитие биологической науки</w:t>
      </w:r>
      <w:r>
        <w:rPr>
          <w:rFonts w:ascii="Times New Roman" w:hAnsi="Times New Roman"/>
          <w:bCs/>
          <w:szCs w:val="24"/>
          <w:lang w:val="ru-RU"/>
        </w:rPr>
        <w:t>;</w:t>
      </w:r>
    </w:p>
    <w:p w:rsidR="00A9452F" w:rsidRDefault="008F1EBD">
      <w:pPr>
        <w:pStyle w:val="af7"/>
        <w:spacing w:line="23" w:lineRule="atLeast"/>
        <w:contextualSpacing/>
        <w:jc w:val="both"/>
        <w:rPr>
          <w:rFonts w:ascii="Times New Roman" w:hAnsi="Times New Roman"/>
          <w:bCs/>
          <w:szCs w:val="24"/>
          <w:lang w:val="ru-RU"/>
        </w:rPr>
      </w:pPr>
      <w:r>
        <w:rPr>
          <w:rFonts w:ascii="Times New Roman" w:hAnsi="Times New Roman"/>
          <w:bCs/>
          <w:szCs w:val="24"/>
          <w:lang w:val="ru-RU"/>
        </w:rPr>
        <w:t xml:space="preserve">- изучить </w:t>
      </w:r>
      <w:r>
        <w:rPr>
          <w:rFonts w:ascii="Times New Roman" w:hAnsi="Times New Roman"/>
          <w:szCs w:val="24"/>
          <w:lang w:val="ru-RU"/>
        </w:rPr>
        <w:t>биологическую терминологию и символику</w:t>
      </w:r>
      <w:r>
        <w:rPr>
          <w:rFonts w:ascii="Times New Roman" w:hAnsi="Times New Roman"/>
          <w:bCs/>
          <w:szCs w:val="24"/>
          <w:lang w:val="ru-RU"/>
        </w:rPr>
        <w:t>.</w:t>
      </w:r>
    </w:p>
    <w:p w:rsidR="00A9452F" w:rsidRDefault="008F1EBD">
      <w:pPr>
        <w:spacing w:line="23" w:lineRule="atLeast"/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14"/>
        <w:gridCol w:w="1972"/>
        <w:gridCol w:w="1417"/>
        <w:gridCol w:w="2204"/>
        <w:gridCol w:w="1481"/>
        <w:gridCol w:w="1862"/>
      </w:tblGrid>
      <w:tr w:rsidR="00A9452F">
        <w:trPr>
          <w:trHeight w:val="385"/>
        </w:trPr>
        <w:tc>
          <w:tcPr>
            <w:tcW w:w="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модуля</w:t>
            </w:r>
          </w:p>
        </w:tc>
        <w:tc>
          <w:tcPr>
            <w:tcW w:w="21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uppressAutoHyphens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8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4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образовательных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результатов</w:t>
            </w:r>
          </w:p>
        </w:tc>
      </w:tr>
      <w:tr w:rsidR="00A9452F">
        <w:trPr>
          <w:trHeight w:val="331"/>
        </w:trPr>
        <w:tc>
          <w:tcPr>
            <w:tcW w:w="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1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 xml:space="preserve">Демонстрирует способность понимать, излагать, анализировать и обобщать  теоретические основы фундаментальных разделов физики, химии, биологии, </w:t>
            </w:r>
            <w:r>
              <w:rPr>
                <w:rFonts w:ascii="Times New Roman" w:hAnsi="Times New Roman"/>
                <w:szCs w:val="24"/>
                <w:lang w:val="ru-RU"/>
              </w:rPr>
              <w:lastRenderedPageBreak/>
              <w:t>экологии в объеме, необходимом для освоения физических, химических, биологических, экологических основ в общей, физической и социально-экономической географии</w:t>
            </w:r>
          </w:p>
        </w:tc>
        <w:tc>
          <w:tcPr>
            <w:tcW w:w="9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  <w:r w:rsidRPr="00F65FCA">
              <w:rPr>
                <w:rFonts w:ascii="Times New Roman" w:hAnsi="Times New Roman"/>
                <w:bCs/>
                <w:szCs w:val="24"/>
                <w:lang w:val="ru-RU"/>
              </w:rPr>
              <w:lastRenderedPageBreak/>
              <w:t>ОР.1</w:t>
            </w: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8F1EBD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  <w:r w:rsidRPr="00F65FCA">
              <w:rPr>
                <w:rFonts w:ascii="Times New Roman" w:hAnsi="Times New Roman"/>
                <w:bCs/>
                <w:szCs w:val="24"/>
                <w:lang w:val="ru-RU"/>
              </w:rPr>
              <w:t>ОР.2</w:t>
            </w: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Pr="00F65FCA" w:rsidRDefault="00A9452F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</w:p>
          <w:p w:rsidR="00A9452F" w:rsidRDefault="008F1EBD">
            <w:pPr>
              <w:pStyle w:val="af7"/>
              <w:contextualSpacing/>
              <w:jc w:val="center"/>
              <w:rPr>
                <w:rFonts w:ascii="Times New Roman" w:hAnsi="Times New Roman"/>
                <w:bCs/>
                <w:szCs w:val="24"/>
                <w:lang w:val="ru-RU"/>
              </w:rPr>
            </w:pPr>
            <w:r w:rsidRPr="00F65FCA">
              <w:rPr>
                <w:rFonts w:ascii="Times New Roman" w:hAnsi="Times New Roman"/>
                <w:bCs/>
                <w:szCs w:val="24"/>
                <w:lang w:val="ru-RU"/>
              </w:rPr>
              <w:t>ОР.3</w:t>
            </w:r>
          </w:p>
        </w:tc>
        <w:tc>
          <w:tcPr>
            <w:tcW w:w="228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lastRenderedPageBreak/>
              <w:t>Демонстрирует умение объяснять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роль биологии в формировании научного мировоззрения; вклад биологических теорий в формирование современной естественно-</w:t>
            </w:r>
            <w:r>
              <w:rPr>
                <w:rFonts w:ascii="Times New Roman" w:hAnsi="Times New Roman"/>
                <w:szCs w:val="24"/>
                <w:lang w:val="ru-RU"/>
              </w:rPr>
              <w:lastRenderedPageBreak/>
              <w:t>научной картины мира; единство живой и неживой природы, родство живых организмов; влияние экологических факторов на живые организмы, взаимосвязи и взаимодействие организмов и окружающей среды; причины и факторы эволюции, изменяемость видов; устойчивость, развитие и смены экосистем; необходимость сохранения многообразия видов.</w:t>
            </w:r>
          </w:p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Применяет современные образовательные технологии для </w:t>
            </w:r>
            <w:r>
              <w:rPr>
                <w:rFonts w:ascii="Times New Roman" w:hAnsi="Times New Roman"/>
                <w:szCs w:val="24"/>
                <w:lang w:val="ru-RU"/>
              </w:rPr>
              <w:t>анализа и оценки различных гипотез о сущности, происхождении жизни и человека, глобальных экологических проблем и способах их решения, последствий собственной деятельности в окружающей среде.</w:t>
            </w:r>
          </w:p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Показывает владение технологиями использования и обновления естественнонаучных знаний в </w:t>
            </w:r>
            <w:r>
              <w:rPr>
                <w:rFonts w:ascii="Times New Roman" w:hAnsi="Times New Roman"/>
                <w:szCs w:val="24"/>
                <w:lang w:val="ru-RU" w:eastAsia="ru-RU"/>
              </w:rPr>
              <w:lastRenderedPageBreak/>
              <w:t>современном информационном пространстве.</w:t>
            </w:r>
          </w:p>
        </w:tc>
        <w:tc>
          <w:tcPr>
            <w:tcW w:w="14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ОПК-2</w:t>
            </w:r>
          </w:p>
        </w:tc>
        <w:tc>
          <w:tcPr>
            <w:tcW w:w="184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Практические работы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Коллоквиум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Выступление с докладом, представление презентации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Тест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Контрольные работы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 Рефераты</w:t>
            </w:r>
          </w:p>
        </w:tc>
      </w:tr>
    </w:tbl>
    <w:p w:rsidR="00A9452F" w:rsidRDefault="00A9452F">
      <w:pPr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5. Содержание дисциплины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3234"/>
        <w:gridCol w:w="985"/>
        <w:gridCol w:w="812"/>
        <w:gridCol w:w="1400"/>
        <w:gridCol w:w="1980"/>
        <w:gridCol w:w="1439"/>
      </w:tblGrid>
      <w:tr w:rsidR="00A9452F">
        <w:trPr>
          <w:trHeight w:val="203"/>
        </w:trPr>
        <w:tc>
          <w:tcPr>
            <w:tcW w:w="398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45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6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9452F">
        <w:trPr>
          <w:trHeight w:val="533"/>
        </w:trPr>
        <w:tc>
          <w:tcPr>
            <w:tcW w:w="398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8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469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8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Прак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раб.</w:t>
            </w:r>
          </w:p>
        </w:tc>
        <w:tc>
          <w:tcPr>
            <w:tcW w:w="138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b/>
                <w:bCs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b/>
                <w:bCs/>
                <w:szCs w:val="24"/>
                <w:lang w:val="ru-RU"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szCs w:val="24"/>
                <w:lang w:val="ru-RU"/>
              </w:rPr>
              <w:t>Биология -  наука о живых организмах</w:t>
            </w:r>
            <w:r>
              <w:rPr>
                <w:rFonts w:ascii="Times New Roman" w:hAnsi="Times New Roman"/>
                <w:b/>
                <w:bCs/>
                <w:szCs w:val="24"/>
                <w:lang w:val="ru-RU"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История развития биологических знаний.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Тема 1.2. Сущность явления жизни. Отличия живого от неживого. Уровни организации живого вещества.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bCs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bCs/>
                <w:szCs w:val="24"/>
                <w:lang w:val="ru-RU" w:eastAsia="ru-RU"/>
              </w:rPr>
              <w:t xml:space="preserve">Тема 1.3. </w:t>
            </w:r>
            <w:r>
              <w:rPr>
                <w:rFonts w:ascii="Times New Roman" w:hAnsi="Times New Roman"/>
                <w:bCs/>
                <w:szCs w:val="24"/>
                <w:lang w:val="ru-RU"/>
              </w:rPr>
              <w:t xml:space="preserve">Теории происхождения жизни. </w:t>
            </w:r>
            <w:r>
              <w:rPr>
                <w:rFonts w:ascii="Times New Roman" w:hAnsi="Times New Roman"/>
                <w:bCs/>
                <w:vanish/>
                <w:szCs w:val="24"/>
                <w:lang w:val="ru-RU"/>
              </w:rPr>
              <w:t xml:space="preserve">ема 1.3. кие ресурсы и охрана биоразнообразду. вости живых организмов. едование. 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b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b/>
                <w:szCs w:val="24"/>
                <w:lang w:val="ru-RU"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Cs w:val="24"/>
                <w:lang w:val="ru-RU"/>
              </w:rPr>
              <w:t>Клетка как элементарная единица жизни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2.1. Клеточный уровень организации жизни. Открытие клетки. Клеточная теория. 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2,25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2.2. Поверхностный аппарат живой клетки. Цитоплазма и ее содержимое. 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3,25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2.3. Мембранные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немембранные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органоиды клетки.   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2,75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2.4. 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Генетический код и его универсальность для всего живого на земле. </w:t>
            </w:r>
            <w:proofErr w:type="spellStart"/>
            <w:r>
              <w:rPr>
                <w:rFonts w:ascii="Times New Roman" w:hAnsi="Times New Roman"/>
                <w:szCs w:val="24"/>
              </w:rPr>
              <w:t>Деление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</w:rPr>
              <w:t>клетки</w:t>
            </w:r>
            <w:proofErr w:type="spellEnd"/>
            <w:r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2,75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Биологическое разнообразие живых организмов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3.1. Общая характеристика вирусов и бактерий. 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3.2. Царство Грибы: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происхождение, общая характеристика и классификация.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3.3.Таксономическое разнообразие растений и их эволюция.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3.4. Таксономическое разнообразие животных и их эволюция.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b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Cs w:val="24"/>
                <w:lang w:val="ru-RU" w:eastAsia="ru-RU"/>
              </w:rPr>
              <w:t xml:space="preserve">Раздел 4. </w:t>
            </w:r>
            <w:r>
              <w:rPr>
                <w:rFonts w:ascii="Times New Roman" w:hAnsi="Times New Roman"/>
                <w:b/>
                <w:szCs w:val="24"/>
                <w:lang w:val="ru-RU"/>
              </w:rPr>
              <w:t xml:space="preserve">Закономерности наследственности и принципы изменчивости живых организмов 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4.1. Понятия наследственности и изменчивости. Ген и его свойства. Законы Г. Менделя.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3,25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4.2. Наследование признаков при взаимодействии генов. Сцепленное с полом наследование. Сцепление генов и кроссинговер.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4,25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4.3. Принципы изменчивости живых организмов. Классификация изменчивости.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4,25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4.4. </w:t>
            </w:r>
            <w:r>
              <w:rPr>
                <w:rFonts w:ascii="Times New Roman" w:hAnsi="Times New Roman"/>
                <w:szCs w:val="24"/>
                <w:lang w:val="ru-RU"/>
              </w:rPr>
              <w:t>Генетические процессы в популяции.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3,25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b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Cs w:val="24"/>
                <w:lang w:val="ru-RU" w:eastAsia="ru-RU"/>
              </w:rPr>
              <w:t xml:space="preserve">Раздел 5. </w:t>
            </w:r>
            <w:r>
              <w:rPr>
                <w:rFonts w:ascii="Times New Roman" w:hAnsi="Times New Roman"/>
                <w:b/>
                <w:szCs w:val="24"/>
                <w:lang w:val="ru-RU"/>
              </w:rPr>
              <w:t>Механизмы эволюции живых систем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5.1. </w:t>
            </w:r>
            <w:r>
              <w:rPr>
                <w:rFonts w:ascii="Times New Roman" w:hAnsi="Times New Roman"/>
                <w:bCs/>
                <w:szCs w:val="24"/>
                <w:lang w:val="ru-RU"/>
              </w:rPr>
              <w:t>Эволюция живых систем – источник биоразнообразия. Возникновение эволюционных взглядов на природу.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5.2. </w:t>
            </w:r>
            <w:r>
              <w:rPr>
                <w:rFonts w:ascii="Times New Roman" w:hAnsi="Times New Roman"/>
                <w:bCs/>
                <w:szCs w:val="24"/>
                <w:lang w:val="ru-RU"/>
              </w:rPr>
              <w:t xml:space="preserve">Факторы эволюции. Естественный и искусственный отбор. </w:t>
            </w:r>
            <w:proofErr w:type="spellStart"/>
            <w:r>
              <w:rPr>
                <w:rFonts w:ascii="Times New Roman" w:hAnsi="Times New Roman"/>
                <w:bCs/>
                <w:szCs w:val="24"/>
              </w:rPr>
              <w:t>Микроэволюция</w:t>
            </w:r>
            <w:proofErr w:type="spellEnd"/>
            <w:r>
              <w:rPr>
                <w:rFonts w:ascii="Times New Roman" w:hAnsi="Times New Roman"/>
                <w:bCs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Cs/>
                <w:szCs w:val="24"/>
              </w:rPr>
              <w:t>Макроэволюция</w:t>
            </w:r>
            <w:proofErr w:type="spellEnd"/>
            <w:r>
              <w:rPr>
                <w:rFonts w:ascii="Times New Roman" w:hAnsi="Times New Roman"/>
                <w:bCs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Cs/>
                <w:szCs w:val="24"/>
              </w:rPr>
              <w:t>Способы</w:t>
            </w:r>
            <w:proofErr w:type="spellEnd"/>
            <w:r>
              <w:rPr>
                <w:rFonts w:ascii="Times New Roman" w:hAnsi="Times New Roman"/>
                <w:bCs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Cs w:val="24"/>
              </w:rPr>
              <w:t>видообразования</w:t>
            </w:r>
            <w:proofErr w:type="spellEnd"/>
            <w:r>
              <w:rPr>
                <w:rFonts w:ascii="Times New Roman" w:hAnsi="Times New Roman"/>
                <w:bCs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5.3. </w:t>
            </w:r>
            <w:r>
              <w:rPr>
                <w:rFonts w:ascii="Times New Roman" w:hAnsi="Times New Roman"/>
                <w:bCs/>
                <w:szCs w:val="24"/>
                <w:lang w:val="ru-RU"/>
              </w:rPr>
              <w:t xml:space="preserve">Биологический прогресс и регресс. </w:t>
            </w:r>
            <w:proofErr w:type="spellStart"/>
            <w:r>
              <w:rPr>
                <w:rFonts w:ascii="Times New Roman" w:hAnsi="Times New Roman"/>
                <w:bCs/>
                <w:szCs w:val="24"/>
              </w:rPr>
              <w:t>Закономерности</w:t>
            </w:r>
            <w:proofErr w:type="spellEnd"/>
            <w:r>
              <w:rPr>
                <w:rFonts w:ascii="Times New Roman" w:hAnsi="Times New Roman"/>
                <w:bCs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Cs w:val="24"/>
              </w:rPr>
              <w:t>эволюции</w:t>
            </w:r>
            <w:proofErr w:type="spellEnd"/>
            <w:r>
              <w:rPr>
                <w:rFonts w:ascii="Times New Roman" w:hAnsi="Times New Roman"/>
                <w:bCs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Cs w:val="24"/>
              </w:rPr>
              <w:t>таксонов</w:t>
            </w:r>
            <w:proofErr w:type="spellEnd"/>
            <w:r>
              <w:rPr>
                <w:rFonts w:ascii="Times New Roman" w:hAnsi="Times New Roman"/>
                <w:bCs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b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Cs w:val="24"/>
                <w:lang w:val="ru-RU" w:eastAsia="ru-RU"/>
              </w:rPr>
              <w:lastRenderedPageBreak/>
              <w:t xml:space="preserve">Раздел 6. </w:t>
            </w:r>
            <w:r>
              <w:rPr>
                <w:rFonts w:ascii="Times New Roman" w:hAnsi="Times New Roman"/>
                <w:b/>
                <w:szCs w:val="24"/>
                <w:lang w:val="ru-RU"/>
              </w:rPr>
              <w:t>Происхождение и эволюция человека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6.1. </w:t>
            </w:r>
            <w:r>
              <w:rPr>
                <w:rFonts w:ascii="Times New Roman" w:hAnsi="Times New Roman"/>
                <w:szCs w:val="24"/>
                <w:lang w:val="ru-RU"/>
              </w:rPr>
              <w:t>Человек как элемент биосферы. Положение человека в системе живой природы.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6.2. 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Центры происхождения и формирования популяций и рас человека. </w:t>
            </w:r>
            <w:proofErr w:type="spellStart"/>
            <w:r>
              <w:rPr>
                <w:rFonts w:ascii="Times New Roman" w:hAnsi="Times New Roman"/>
                <w:szCs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</w:rPr>
              <w:t>антропогенеза</w:t>
            </w:r>
            <w:proofErr w:type="spellEnd"/>
            <w:r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b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Cs w:val="24"/>
                <w:lang w:val="ru-RU" w:eastAsia="ru-RU"/>
              </w:rPr>
              <w:t xml:space="preserve">Раздел 7. </w:t>
            </w:r>
            <w:r>
              <w:rPr>
                <w:rFonts w:ascii="Times New Roman" w:hAnsi="Times New Roman"/>
                <w:b/>
                <w:szCs w:val="24"/>
                <w:lang w:val="ru-RU"/>
              </w:rPr>
              <w:t>Биологические ресурсы и охрана биоразнообразия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7.1. 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Понятие биологических ресурсов. Роль ресурсов в сохранении человечества на Земле как биологического вида. </w:t>
            </w:r>
            <w:proofErr w:type="spellStart"/>
            <w:r>
              <w:rPr>
                <w:rFonts w:ascii="Times New Roman" w:hAnsi="Times New Roman"/>
                <w:szCs w:val="24"/>
              </w:rPr>
              <w:t>Перспективы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</w:rPr>
              <w:t>сохранения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Cs w:val="24"/>
              </w:rPr>
              <w:t>биоресурсов</w:t>
            </w:r>
            <w:proofErr w:type="spellEnd"/>
            <w:r>
              <w:rPr>
                <w:rFonts w:ascii="Times New Roman" w:hAnsi="Times New Roman"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Тема 7.2. 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Понятие биоразнообразия. Уровни биоразнообразия. 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Экзамен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3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11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:rsidR="00A9452F" w:rsidRDefault="00A9452F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:rsidR="00A9452F" w:rsidRDefault="008F1EBD">
      <w:pPr>
        <w:pStyle w:val="af7"/>
        <w:spacing w:line="276" w:lineRule="auto"/>
        <w:ind w:left="709"/>
        <w:contextualSpacing/>
        <w:rPr>
          <w:rFonts w:ascii="Times New Roman" w:hAnsi="Times New Roman"/>
          <w:szCs w:val="24"/>
          <w:lang w:val="ru-RU" w:eastAsia="ru-RU"/>
        </w:rPr>
      </w:pPr>
      <w:r>
        <w:rPr>
          <w:rFonts w:ascii="Times New Roman" w:hAnsi="Times New Roman"/>
          <w:szCs w:val="24"/>
          <w:lang w:val="ru-RU" w:eastAsia="ru-RU"/>
        </w:rPr>
        <w:t>- лекция;</w:t>
      </w:r>
    </w:p>
    <w:p w:rsidR="00A9452F" w:rsidRDefault="008F1EBD">
      <w:pPr>
        <w:pStyle w:val="af7"/>
        <w:spacing w:line="276" w:lineRule="auto"/>
        <w:ind w:left="709"/>
        <w:contextualSpacing/>
        <w:rPr>
          <w:rFonts w:ascii="Times New Roman" w:hAnsi="Times New Roman"/>
          <w:szCs w:val="24"/>
          <w:lang w:val="ru-RU" w:eastAsia="ru-RU"/>
        </w:rPr>
      </w:pPr>
      <w:r>
        <w:rPr>
          <w:rFonts w:ascii="Times New Roman" w:hAnsi="Times New Roman"/>
          <w:szCs w:val="24"/>
          <w:lang w:val="ru-RU" w:eastAsia="ru-RU"/>
        </w:rPr>
        <w:t>- лабораторная и практическая работа;</w:t>
      </w:r>
    </w:p>
    <w:p w:rsidR="00A9452F" w:rsidRDefault="008F1EBD">
      <w:pPr>
        <w:pStyle w:val="af7"/>
        <w:spacing w:line="276" w:lineRule="auto"/>
        <w:ind w:left="709"/>
        <w:contextualSpacing/>
        <w:rPr>
          <w:rFonts w:ascii="Times New Roman" w:hAnsi="Times New Roman"/>
          <w:szCs w:val="24"/>
          <w:lang w:val="ru-RU" w:eastAsia="ru-RU"/>
        </w:rPr>
      </w:pPr>
      <w:r>
        <w:rPr>
          <w:rFonts w:ascii="Times New Roman" w:hAnsi="Times New Roman"/>
          <w:szCs w:val="24"/>
          <w:lang w:val="ru-RU" w:eastAsia="ru-RU"/>
        </w:rPr>
        <w:t>- учебная дискуссия;</w:t>
      </w:r>
    </w:p>
    <w:p w:rsidR="00A9452F" w:rsidRDefault="008F1EBD">
      <w:pPr>
        <w:pStyle w:val="af7"/>
        <w:spacing w:line="276" w:lineRule="auto"/>
        <w:ind w:left="709"/>
        <w:contextualSpacing/>
        <w:rPr>
          <w:rFonts w:ascii="Times New Roman" w:hAnsi="Times New Roman"/>
          <w:szCs w:val="24"/>
          <w:lang w:val="ru-RU" w:eastAsia="ru-RU"/>
        </w:rPr>
      </w:pPr>
      <w:r>
        <w:rPr>
          <w:rFonts w:ascii="Times New Roman" w:hAnsi="Times New Roman"/>
          <w:szCs w:val="24"/>
          <w:lang w:val="ru-RU" w:eastAsia="ru-RU"/>
        </w:rPr>
        <w:t>- проблемно-исследовательский метод.</w:t>
      </w:r>
    </w:p>
    <w:p w:rsidR="00A9452F" w:rsidRDefault="00A9452F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A9452F" w:rsidRDefault="008F1EBD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Ind w:w="-318" w:type="dxa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473"/>
        <w:gridCol w:w="1237"/>
        <w:gridCol w:w="1411"/>
        <w:gridCol w:w="1335"/>
        <w:gridCol w:w="1411"/>
        <w:gridCol w:w="1411"/>
        <w:gridCol w:w="1416"/>
        <w:gridCol w:w="1474"/>
      </w:tblGrid>
      <w:tr w:rsidR="00A9452F">
        <w:trPr>
          <w:trHeight w:val="600"/>
        </w:trPr>
        <w:tc>
          <w:tcPr>
            <w:tcW w:w="422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845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546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Виды учебной деятельности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1265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68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405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466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A9452F">
        <w:trPr>
          <w:trHeight w:val="300"/>
        </w:trPr>
        <w:tc>
          <w:tcPr>
            <w:tcW w:w="422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5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5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6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Минимальный</w:t>
            </w:r>
          </w:p>
        </w:tc>
        <w:tc>
          <w:tcPr>
            <w:tcW w:w="1200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</w:t>
            </w:r>
          </w:p>
        </w:tc>
      </w:tr>
      <w:tr w:rsidR="00A9452F">
        <w:trPr>
          <w:trHeight w:val="300"/>
        </w:trPr>
        <w:tc>
          <w:tcPr>
            <w:tcW w:w="4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pStyle w:val="af7"/>
              <w:contextualSpacing/>
              <w:jc w:val="center"/>
              <w:rPr>
                <w:rFonts w:ascii="Times New Roman" w:hAnsi="Times New Roman"/>
                <w:szCs w:val="24"/>
                <w:lang w:val="ru-RU"/>
              </w:rPr>
            </w:pPr>
            <w:r w:rsidRPr="00F65FCA">
              <w:rPr>
                <w:rFonts w:ascii="Times New Roman" w:hAnsi="Times New Roman"/>
                <w:szCs w:val="24"/>
                <w:lang w:val="ru-RU" w:eastAsia="ru-RU"/>
              </w:rPr>
              <w:t>ОР.1</w:t>
            </w:r>
          </w:p>
        </w:tc>
        <w:tc>
          <w:tcPr>
            <w:tcW w:w="15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Практические работы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Коллоквиум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Тестирование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Выполнение контрольной работы</w:t>
            </w: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Отчеты практических работ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Оценка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устного ответа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Тест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Контрольная работа</w:t>
            </w:r>
          </w:p>
        </w:tc>
        <w:tc>
          <w:tcPr>
            <w:tcW w:w="16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Практическая работа – 5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Коллоквиум – 5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ие – 5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–  5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– 2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Коллоквиум – 3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Тестирование – 3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– 4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Практическая работа – 3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Коллоквиум – 2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ие – 3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– 3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Практическая работа – 5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Коллоквиум – 5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ие – 5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– 5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300"/>
        </w:trPr>
        <w:tc>
          <w:tcPr>
            <w:tcW w:w="4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pStyle w:val="af7"/>
              <w:contextualSpacing/>
              <w:jc w:val="center"/>
              <w:rPr>
                <w:rFonts w:ascii="Times New Roman" w:hAnsi="Times New Roman"/>
                <w:szCs w:val="24"/>
                <w:lang w:val="ru-RU" w:eastAsia="ru-RU"/>
              </w:rPr>
            </w:pPr>
            <w:r w:rsidRPr="00F65FCA">
              <w:rPr>
                <w:rFonts w:ascii="Times New Roman" w:hAnsi="Times New Roman"/>
                <w:szCs w:val="24"/>
                <w:lang w:val="ru-RU" w:eastAsia="ru-RU"/>
              </w:rPr>
              <w:t>ОР.2</w:t>
            </w:r>
          </w:p>
        </w:tc>
        <w:tc>
          <w:tcPr>
            <w:tcW w:w="15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Выступление с докладом, представление презентации</w:t>
            </w:r>
          </w:p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Тестирование</w:t>
            </w:r>
          </w:p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Оценка устного выступления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Тест</w:t>
            </w:r>
          </w:p>
        </w:tc>
        <w:tc>
          <w:tcPr>
            <w:tcW w:w="16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докладом, представление презентации – 4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Тестирование - 5</w:t>
            </w:r>
          </w:p>
        </w:tc>
        <w:tc>
          <w:tcPr>
            <w:tcW w:w="14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докладом, представление презентации – 3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Тестирование - 2</w:t>
            </w:r>
          </w:p>
        </w:tc>
        <w:tc>
          <w:tcPr>
            <w:tcW w:w="126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докладом, представление презентации – 2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Тестирование - 3</w:t>
            </w:r>
          </w:p>
        </w:tc>
        <w:tc>
          <w:tcPr>
            <w:tcW w:w="120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докладом, представление презентации – 4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Тестирование - 5</w:t>
            </w:r>
          </w:p>
        </w:tc>
      </w:tr>
      <w:tr w:rsidR="00A9452F">
        <w:trPr>
          <w:trHeight w:val="300"/>
        </w:trPr>
        <w:tc>
          <w:tcPr>
            <w:tcW w:w="4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</w:tc>
        <w:tc>
          <w:tcPr>
            <w:tcW w:w="15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Выступление с докладом, представление презентации</w:t>
            </w:r>
          </w:p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Подготовка реферата</w:t>
            </w:r>
          </w:p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Оценка устного выступления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Оценка реферата</w:t>
            </w:r>
          </w:p>
        </w:tc>
        <w:tc>
          <w:tcPr>
            <w:tcW w:w="16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докладом, представление презентации – 4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реферата - 5 </w:t>
            </w:r>
          </w:p>
        </w:tc>
        <w:tc>
          <w:tcPr>
            <w:tcW w:w="14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докладом, представление презентации – 2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реферата - 2</w:t>
            </w:r>
          </w:p>
        </w:tc>
        <w:tc>
          <w:tcPr>
            <w:tcW w:w="126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докладом, представление презентации – 2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реферата - 3</w:t>
            </w:r>
          </w:p>
        </w:tc>
        <w:tc>
          <w:tcPr>
            <w:tcW w:w="120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докладом, представление презентации – 4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реферата - 5</w:t>
            </w:r>
          </w:p>
        </w:tc>
      </w:tr>
      <w:tr w:rsidR="00A9452F">
        <w:trPr>
          <w:trHeight w:val="300"/>
        </w:trPr>
        <w:tc>
          <w:tcPr>
            <w:tcW w:w="4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126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21B4"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120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A9452F" w:rsidRDefault="00A9452F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:rsidR="00A9452F" w:rsidRDefault="008F1EBD">
      <w:pPr>
        <w:pStyle w:val="af7"/>
        <w:spacing w:line="23" w:lineRule="atLeast"/>
        <w:ind w:left="567"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1. Грин Н., </w:t>
      </w:r>
      <w:proofErr w:type="spellStart"/>
      <w:r>
        <w:rPr>
          <w:rFonts w:ascii="Times New Roman" w:hAnsi="Times New Roman"/>
          <w:szCs w:val="24"/>
          <w:lang w:val="ru-RU"/>
        </w:rPr>
        <w:t>Стаут</w:t>
      </w:r>
      <w:proofErr w:type="spellEnd"/>
      <w:r>
        <w:rPr>
          <w:rFonts w:ascii="Times New Roman" w:hAnsi="Times New Roman"/>
          <w:szCs w:val="24"/>
          <w:lang w:val="ru-RU"/>
        </w:rPr>
        <w:t xml:space="preserve"> У., Тейлор Д. Биология: в 3 томах. Изд-во «Бином. Лаборатория знаний», 2015. </w:t>
      </w:r>
    </w:p>
    <w:p w:rsidR="00A9452F" w:rsidRDefault="008F1EBD">
      <w:pPr>
        <w:pStyle w:val="af7"/>
        <w:spacing w:line="23" w:lineRule="atLeast"/>
        <w:ind w:left="567"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lastRenderedPageBreak/>
        <w:t xml:space="preserve">2. Чебышев Н.В., </w:t>
      </w:r>
      <w:proofErr w:type="spellStart"/>
      <w:r>
        <w:rPr>
          <w:rFonts w:ascii="Times New Roman" w:hAnsi="Times New Roman"/>
          <w:szCs w:val="24"/>
          <w:lang w:val="ru-RU"/>
        </w:rPr>
        <w:t>Зайчикова</w:t>
      </w:r>
      <w:proofErr w:type="spellEnd"/>
      <w:r>
        <w:rPr>
          <w:rFonts w:ascii="Times New Roman" w:hAnsi="Times New Roman"/>
          <w:szCs w:val="24"/>
          <w:lang w:val="ru-RU"/>
        </w:rPr>
        <w:t xml:space="preserve"> С.Г., Гуленков С.И., Кузнецов С.В. Биология: в 2-х томах. Издательства «Новая Волна», 2010 г.</w:t>
      </w:r>
      <w:r>
        <w:rPr>
          <w:rFonts w:ascii="Times New Roman" w:hAnsi="Times New Roman"/>
          <w:i/>
          <w:iCs/>
          <w:szCs w:val="24"/>
          <w:shd w:val="clear" w:color="auto" w:fill="FFFFFF"/>
        </w:rPr>
        <w:t> </w:t>
      </w:r>
    </w:p>
    <w:p w:rsidR="00A9452F" w:rsidRDefault="008F1EBD">
      <w:pPr>
        <w:pStyle w:val="af7"/>
        <w:spacing w:line="23" w:lineRule="atLeast"/>
        <w:ind w:left="567"/>
        <w:jc w:val="both"/>
        <w:rPr>
          <w:rFonts w:ascii="Times New Roman" w:hAnsi="Times New Roman"/>
          <w:szCs w:val="24"/>
          <w:lang w:val="ru-RU" w:eastAsia="ru-RU"/>
        </w:rPr>
      </w:pPr>
      <w:r>
        <w:rPr>
          <w:rFonts w:ascii="Times New Roman" w:hAnsi="Times New Roman"/>
          <w:szCs w:val="24"/>
          <w:lang w:val="ru-RU"/>
        </w:rPr>
        <w:t xml:space="preserve">3. </w:t>
      </w:r>
      <w:proofErr w:type="spellStart"/>
      <w:r>
        <w:rPr>
          <w:rFonts w:ascii="Times New Roman" w:hAnsi="Times New Roman"/>
          <w:szCs w:val="24"/>
          <w:lang w:val="ru-RU" w:eastAsia="ru-RU"/>
        </w:rPr>
        <w:t>Пехов</w:t>
      </w:r>
      <w:proofErr w:type="spellEnd"/>
      <w:r>
        <w:rPr>
          <w:rFonts w:ascii="Times New Roman" w:hAnsi="Times New Roman"/>
          <w:szCs w:val="24"/>
          <w:lang w:val="ru-RU" w:eastAsia="ru-RU"/>
        </w:rPr>
        <w:t xml:space="preserve"> А.П. Биология с основами экологии. Учебное пособие для вузов с грифом МО / А.П. </w:t>
      </w:r>
      <w:proofErr w:type="spellStart"/>
      <w:r>
        <w:rPr>
          <w:rFonts w:ascii="Times New Roman" w:hAnsi="Times New Roman"/>
          <w:szCs w:val="24"/>
          <w:lang w:val="ru-RU" w:eastAsia="ru-RU"/>
        </w:rPr>
        <w:t>Пехов</w:t>
      </w:r>
      <w:proofErr w:type="spellEnd"/>
      <w:r>
        <w:rPr>
          <w:rFonts w:ascii="Times New Roman" w:hAnsi="Times New Roman"/>
          <w:szCs w:val="24"/>
          <w:lang w:val="ru-RU" w:eastAsia="ru-RU"/>
        </w:rPr>
        <w:t xml:space="preserve">. – СПб.: Изд-во «Лань», 2007. </w:t>
      </w:r>
    </w:p>
    <w:p w:rsidR="00A9452F" w:rsidRDefault="00A9452F">
      <w:pPr>
        <w:pStyle w:val="af7"/>
        <w:spacing w:line="23" w:lineRule="atLeast"/>
        <w:ind w:left="709"/>
        <w:contextualSpacing/>
        <w:jc w:val="both"/>
        <w:rPr>
          <w:rFonts w:ascii="Times New Roman" w:hAnsi="Times New Roman"/>
          <w:szCs w:val="24"/>
          <w:lang w:val="ru-RU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:rsidR="00A9452F" w:rsidRDefault="008F1EBD">
      <w:pPr>
        <w:pStyle w:val="af7"/>
        <w:spacing w:line="23" w:lineRule="atLeast"/>
        <w:ind w:left="567"/>
        <w:jc w:val="both"/>
        <w:rPr>
          <w:rFonts w:ascii="Times New Roman" w:hAnsi="Times New Roman"/>
          <w:szCs w:val="24"/>
          <w:highlight w:val="white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1. Общая биология: учебное пособие / Н.В. Кириллова, О.М. </w:t>
      </w:r>
      <w:proofErr w:type="spellStart"/>
      <w:r>
        <w:rPr>
          <w:rFonts w:ascii="Times New Roman" w:hAnsi="Times New Roman"/>
          <w:szCs w:val="24"/>
          <w:lang w:val="ru-RU"/>
        </w:rPr>
        <w:t>Спасенкова</w:t>
      </w:r>
      <w:proofErr w:type="spellEnd"/>
      <w:r>
        <w:rPr>
          <w:rFonts w:ascii="Times New Roman" w:hAnsi="Times New Roman"/>
          <w:szCs w:val="24"/>
          <w:lang w:val="ru-RU"/>
        </w:rPr>
        <w:t xml:space="preserve">, </w:t>
      </w:r>
      <w:proofErr w:type="spellStart"/>
      <w:r>
        <w:rPr>
          <w:rFonts w:ascii="Times New Roman" w:hAnsi="Times New Roman"/>
          <w:szCs w:val="24"/>
          <w:lang w:val="ru-RU"/>
        </w:rPr>
        <w:t>В.И.Фирсова</w:t>
      </w:r>
      <w:proofErr w:type="spellEnd"/>
      <w:r>
        <w:rPr>
          <w:rFonts w:ascii="Times New Roman" w:hAnsi="Times New Roman"/>
          <w:szCs w:val="24"/>
          <w:lang w:val="ru-RU"/>
        </w:rPr>
        <w:t xml:space="preserve">, О.Р. </w:t>
      </w:r>
      <w:proofErr w:type="spellStart"/>
      <w:r>
        <w:rPr>
          <w:rFonts w:ascii="Times New Roman" w:hAnsi="Times New Roman"/>
          <w:szCs w:val="24"/>
          <w:lang w:val="ru-RU"/>
        </w:rPr>
        <w:t>Венникас</w:t>
      </w:r>
      <w:proofErr w:type="spellEnd"/>
      <w:r>
        <w:rPr>
          <w:rFonts w:ascii="Times New Roman" w:hAnsi="Times New Roman"/>
          <w:szCs w:val="24"/>
          <w:lang w:val="ru-RU"/>
        </w:rPr>
        <w:t xml:space="preserve">. - 3-е изд., </w:t>
      </w:r>
      <w:proofErr w:type="spellStart"/>
      <w:r>
        <w:rPr>
          <w:rFonts w:ascii="Times New Roman" w:hAnsi="Times New Roman"/>
          <w:szCs w:val="24"/>
          <w:lang w:val="ru-RU"/>
        </w:rPr>
        <w:t>перераб</w:t>
      </w:r>
      <w:proofErr w:type="spellEnd"/>
      <w:r>
        <w:rPr>
          <w:rFonts w:ascii="Times New Roman" w:hAnsi="Times New Roman"/>
          <w:szCs w:val="24"/>
          <w:lang w:val="ru-RU"/>
        </w:rPr>
        <w:t xml:space="preserve">. и доп. - </w:t>
      </w:r>
      <w:proofErr w:type="spellStart"/>
      <w:r>
        <w:rPr>
          <w:rFonts w:ascii="Times New Roman" w:hAnsi="Times New Roman"/>
          <w:szCs w:val="24"/>
          <w:lang w:val="ru-RU"/>
        </w:rPr>
        <w:t>Спб</w:t>
      </w:r>
      <w:proofErr w:type="spellEnd"/>
      <w:r>
        <w:rPr>
          <w:rFonts w:ascii="Times New Roman" w:hAnsi="Times New Roman"/>
          <w:szCs w:val="24"/>
          <w:lang w:val="ru-RU"/>
        </w:rPr>
        <w:t xml:space="preserve">.: Изд-во СПХФА, 2010. </w:t>
      </w:r>
    </w:p>
    <w:p w:rsidR="00A9452F" w:rsidRPr="00D921B4" w:rsidRDefault="008F1EBD">
      <w:pPr>
        <w:pStyle w:val="af7"/>
        <w:spacing w:line="23" w:lineRule="atLeast"/>
        <w:ind w:left="567"/>
        <w:jc w:val="both"/>
        <w:rPr>
          <w:rFonts w:ascii="Times New Roman" w:hAnsi="Times New Roman"/>
          <w:szCs w:val="24"/>
          <w:lang w:val="ru-RU" w:eastAsia="ru-RU"/>
        </w:rPr>
      </w:pPr>
      <w:r>
        <w:rPr>
          <w:rFonts w:ascii="Times New Roman" w:hAnsi="Times New Roman"/>
          <w:szCs w:val="24"/>
          <w:lang w:val="ru-RU" w:eastAsia="ru-RU"/>
        </w:rPr>
        <w:t xml:space="preserve">2. Биология. Справочник студента / А.А. Каменский, А.И. Ким, Л.Л. Великанов, О.Д. </w:t>
      </w:r>
      <w:proofErr w:type="spellStart"/>
      <w:r>
        <w:rPr>
          <w:rFonts w:ascii="Times New Roman" w:hAnsi="Times New Roman"/>
          <w:szCs w:val="24"/>
          <w:lang w:val="ru-RU" w:eastAsia="ru-RU"/>
        </w:rPr>
        <w:t>Лопина</w:t>
      </w:r>
      <w:proofErr w:type="spellEnd"/>
      <w:r>
        <w:rPr>
          <w:rFonts w:ascii="Times New Roman" w:hAnsi="Times New Roman"/>
          <w:szCs w:val="24"/>
          <w:lang w:val="ru-RU" w:eastAsia="ru-RU"/>
        </w:rPr>
        <w:t xml:space="preserve">, С.А. </w:t>
      </w:r>
      <w:proofErr w:type="spellStart"/>
      <w:r>
        <w:rPr>
          <w:rFonts w:ascii="Times New Roman" w:hAnsi="Times New Roman"/>
          <w:szCs w:val="24"/>
          <w:lang w:val="ru-RU" w:eastAsia="ru-RU"/>
        </w:rPr>
        <w:t>Баландин</w:t>
      </w:r>
      <w:proofErr w:type="spellEnd"/>
      <w:r>
        <w:rPr>
          <w:rFonts w:ascii="Times New Roman" w:hAnsi="Times New Roman"/>
          <w:szCs w:val="24"/>
          <w:lang w:val="ru-RU" w:eastAsia="ru-RU"/>
        </w:rPr>
        <w:t xml:space="preserve">, М.А. Валовая, Г.А. Беляков. – М.: Физиологическое общество «СЛОВО» ОО Изд-во АСТ», </w:t>
      </w:r>
      <w:r w:rsidRPr="00D921B4">
        <w:rPr>
          <w:rFonts w:ascii="Times New Roman" w:hAnsi="Times New Roman"/>
          <w:szCs w:val="24"/>
          <w:lang w:val="ru-RU" w:eastAsia="ru-RU"/>
        </w:rPr>
        <w:t xml:space="preserve">2006. </w:t>
      </w:r>
    </w:p>
    <w:p w:rsidR="00A9452F" w:rsidRDefault="008F1EBD">
      <w:pPr>
        <w:pStyle w:val="af7"/>
        <w:spacing w:line="23" w:lineRule="atLeast"/>
        <w:ind w:left="567"/>
        <w:jc w:val="both"/>
        <w:rPr>
          <w:rFonts w:ascii="Times New Roman" w:hAnsi="Times New Roman"/>
          <w:szCs w:val="24"/>
          <w:lang w:val="ru-RU" w:eastAsia="ru-RU"/>
        </w:rPr>
      </w:pPr>
      <w:r w:rsidRPr="00D921B4">
        <w:rPr>
          <w:rFonts w:ascii="Times New Roman" w:hAnsi="Times New Roman"/>
          <w:szCs w:val="24"/>
          <w:lang w:val="ru-RU" w:eastAsia="ru-RU"/>
        </w:rPr>
        <w:t xml:space="preserve">3. </w:t>
      </w:r>
      <w:proofErr w:type="spellStart"/>
      <w:r w:rsidRPr="00D921B4">
        <w:rPr>
          <w:rFonts w:ascii="Times New Roman" w:hAnsi="Times New Roman"/>
          <w:szCs w:val="24"/>
          <w:lang w:val="ru-RU" w:eastAsia="ru-RU"/>
        </w:rPr>
        <w:t>Кемп</w:t>
      </w:r>
      <w:proofErr w:type="spellEnd"/>
      <w:r w:rsidRPr="00D921B4">
        <w:rPr>
          <w:rFonts w:ascii="Times New Roman" w:hAnsi="Times New Roman"/>
          <w:szCs w:val="24"/>
          <w:lang w:val="ru-RU" w:eastAsia="ru-RU"/>
        </w:rPr>
        <w:t xml:space="preserve"> П., </w:t>
      </w:r>
      <w:proofErr w:type="spellStart"/>
      <w:r w:rsidRPr="00D921B4">
        <w:rPr>
          <w:rFonts w:ascii="Times New Roman" w:hAnsi="Times New Roman"/>
          <w:szCs w:val="24"/>
          <w:lang w:val="ru-RU" w:eastAsia="ru-RU"/>
        </w:rPr>
        <w:t>Армс</w:t>
      </w:r>
      <w:proofErr w:type="spellEnd"/>
      <w:r w:rsidRPr="00D921B4">
        <w:rPr>
          <w:rFonts w:ascii="Times New Roman" w:hAnsi="Times New Roman"/>
          <w:szCs w:val="24"/>
          <w:lang w:val="ru-RU" w:eastAsia="ru-RU"/>
        </w:rPr>
        <w:t xml:space="preserve"> К. Введение в биологию / П. </w:t>
      </w:r>
      <w:proofErr w:type="spellStart"/>
      <w:r w:rsidRPr="00D921B4">
        <w:rPr>
          <w:rFonts w:ascii="Times New Roman" w:hAnsi="Times New Roman"/>
          <w:szCs w:val="24"/>
          <w:lang w:val="ru-RU" w:eastAsia="ru-RU"/>
        </w:rPr>
        <w:t>Кемп</w:t>
      </w:r>
      <w:proofErr w:type="spellEnd"/>
      <w:r w:rsidRPr="00D921B4">
        <w:rPr>
          <w:rFonts w:ascii="Times New Roman" w:hAnsi="Times New Roman"/>
          <w:szCs w:val="24"/>
          <w:lang w:val="ru-RU" w:eastAsia="ru-RU"/>
        </w:rPr>
        <w:t xml:space="preserve">, К. </w:t>
      </w:r>
      <w:proofErr w:type="spellStart"/>
      <w:r w:rsidRPr="00D921B4">
        <w:rPr>
          <w:rFonts w:ascii="Times New Roman" w:hAnsi="Times New Roman"/>
          <w:szCs w:val="24"/>
          <w:lang w:val="ru-RU" w:eastAsia="ru-RU"/>
        </w:rPr>
        <w:t>Армс</w:t>
      </w:r>
      <w:proofErr w:type="spellEnd"/>
      <w:r w:rsidRPr="00D921B4">
        <w:rPr>
          <w:rFonts w:ascii="Times New Roman" w:hAnsi="Times New Roman"/>
          <w:szCs w:val="24"/>
          <w:lang w:val="ru-RU" w:eastAsia="ru-RU"/>
        </w:rPr>
        <w:t>. – М.: Мир, 2008.</w:t>
      </w:r>
      <w:r>
        <w:rPr>
          <w:rFonts w:ascii="Times New Roman" w:hAnsi="Times New Roman"/>
          <w:szCs w:val="24"/>
          <w:lang w:val="ru-RU" w:eastAsia="ru-RU"/>
        </w:rPr>
        <w:t xml:space="preserve"> </w:t>
      </w:r>
    </w:p>
    <w:p w:rsidR="00A9452F" w:rsidRDefault="00A9452F">
      <w:pPr>
        <w:pStyle w:val="af7"/>
        <w:spacing w:line="23" w:lineRule="atLeast"/>
        <w:ind w:left="567"/>
        <w:contextualSpacing/>
        <w:jc w:val="both"/>
        <w:rPr>
          <w:rFonts w:ascii="Times New Roman" w:hAnsi="Times New Roman"/>
          <w:bCs/>
          <w:i/>
          <w:iCs/>
          <w:szCs w:val="24"/>
          <w:lang w:val="ru-RU" w:eastAsia="ru-RU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9452F" w:rsidRDefault="008F1EBD">
      <w:pPr>
        <w:pStyle w:val="af7"/>
        <w:spacing w:line="23" w:lineRule="atLeast"/>
        <w:ind w:left="709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1. </w:t>
      </w:r>
      <w:proofErr w:type="spellStart"/>
      <w:r>
        <w:rPr>
          <w:rFonts w:ascii="Times New Roman" w:hAnsi="Times New Roman"/>
          <w:szCs w:val="24"/>
          <w:lang w:val="ru-RU"/>
        </w:rPr>
        <w:t>Ионцева</w:t>
      </w:r>
      <w:proofErr w:type="spellEnd"/>
      <w:r>
        <w:rPr>
          <w:rFonts w:ascii="Times New Roman" w:hAnsi="Times New Roman"/>
          <w:szCs w:val="24"/>
          <w:lang w:val="ru-RU"/>
        </w:rPr>
        <w:t xml:space="preserve"> А.Ю. Биология. Весь школьный курс в схемах и таблицах. — М., 2014. 2. </w:t>
      </w:r>
      <w:proofErr w:type="spellStart"/>
      <w:r>
        <w:rPr>
          <w:rFonts w:ascii="Times New Roman" w:hAnsi="Times New Roman"/>
          <w:szCs w:val="24"/>
          <w:lang w:val="ru-RU"/>
        </w:rPr>
        <w:t>Лукаткин</w:t>
      </w:r>
      <w:proofErr w:type="spellEnd"/>
      <w:r>
        <w:rPr>
          <w:rFonts w:ascii="Times New Roman" w:hAnsi="Times New Roman"/>
          <w:szCs w:val="24"/>
          <w:lang w:val="ru-RU"/>
        </w:rPr>
        <w:t xml:space="preserve"> А.С., </w:t>
      </w:r>
      <w:proofErr w:type="spellStart"/>
      <w:r>
        <w:rPr>
          <w:rFonts w:ascii="Times New Roman" w:hAnsi="Times New Roman"/>
          <w:szCs w:val="24"/>
          <w:lang w:val="ru-RU"/>
        </w:rPr>
        <w:t>Ручин</w:t>
      </w:r>
      <w:proofErr w:type="spellEnd"/>
      <w:r>
        <w:rPr>
          <w:rFonts w:ascii="Times New Roman" w:hAnsi="Times New Roman"/>
          <w:szCs w:val="24"/>
          <w:lang w:val="ru-RU"/>
        </w:rPr>
        <w:t xml:space="preserve"> А.Б., Силаева Т.Б. и др. Биология с основами экологии: учебник для студ. учреждений </w:t>
      </w:r>
      <w:proofErr w:type="spellStart"/>
      <w:r>
        <w:rPr>
          <w:rFonts w:ascii="Times New Roman" w:hAnsi="Times New Roman"/>
          <w:szCs w:val="24"/>
          <w:lang w:val="ru-RU"/>
        </w:rPr>
        <w:t>высш</w:t>
      </w:r>
      <w:proofErr w:type="spellEnd"/>
      <w:r>
        <w:rPr>
          <w:rFonts w:ascii="Times New Roman" w:hAnsi="Times New Roman"/>
          <w:szCs w:val="24"/>
          <w:lang w:val="ru-RU"/>
        </w:rPr>
        <w:t xml:space="preserve">. образования. — М., 2014. </w:t>
      </w:r>
    </w:p>
    <w:p w:rsidR="00A9452F" w:rsidRDefault="008F1EBD">
      <w:pPr>
        <w:pStyle w:val="af7"/>
        <w:spacing w:line="23" w:lineRule="atLeast"/>
        <w:ind w:left="709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3. Мамонтов С.Г., Захаров В.Б., Козлова Т.А. Биология: учебник для студ. учреждений </w:t>
      </w:r>
      <w:proofErr w:type="spellStart"/>
      <w:r>
        <w:rPr>
          <w:rFonts w:ascii="Times New Roman" w:hAnsi="Times New Roman"/>
          <w:szCs w:val="24"/>
          <w:lang w:val="ru-RU"/>
        </w:rPr>
        <w:t>высш</w:t>
      </w:r>
      <w:proofErr w:type="spellEnd"/>
      <w:r>
        <w:rPr>
          <w:rFonts w:ascii="Times New Roman" w:hAnsi="Times New Roman"/>
          <w:szCs w:val="24"/>
          <w:lang w:val="ru-RU"/>
        </w:rPr>
        <w:t>. образования (</w:t>
      </w:r>
      <w:proofErr w:type="spellStart"/>
      <w:r>
        <w:rPr>
          <w:rFonts w:ascii="Times New Roman" w:hAnsi="Times New Roman"/>
          <w:szCs w:val="24"/>
          <w:lang w:val="ru-RU"/>
        </w:rPr>
        <w:t>бакалавриат</w:t>
      </w:r>
      <w:proofErr w:type="spellEnd"/>
      <w:r>
        <w:rPr>
          <w:rFonts w:ascii="Times New Roman" w:hAnsi="Times New Roman"/>
          <w:szCs w:val="24"/>
          <w:lang w:val="ru-RU"/>
        </w:rPr>
        <w:t xml:space="preserve">). — М., 2014. </w:t>
      </w:r>
    </w:p>
    <w:p w:rsidR="00A9452F" w:rsidRDefault="008F1EBD">
      <w:pPr>
        <w:pStyle w:val="af7"/>
        <w:spacing w:line="23" w:lineRule="atLeast"/>
        <w:ind w:left="709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4. Никитинская Т.В. Биология: карманный справочник. — М., 2015.</w:t>
      </w:r>
    </w:p>
    <w:p w:rsidR="00A9452F" w:rsidRDefault="008F1EBD">
      <w:pPr>
        <w:pStyle w:val="af7"/>
        <w:spacing w:line="23" w:lineRule="atLeast"/>
        <w:ind w:left="709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5. Орлова Э.А. История антропологических учений: учебник для вузов. — М., 2010. 6. </w:t>
      </w:r>
      <w:proofErr w:type="spellStart"/>
      <w:r>
        <w:rPr>
          <w:rFonts w:ascii="Times New Roman" w:hAnsi="Times New Roman"/>
          <w:szCs w:val="24"/>
          <w:lang w:val="ru-RU"/>
        </w:rPr>
        <w:t>Пехов</w:t>
      </w:r>
      <w:proofErr w:type="spellEnd"/>
      <w:r>
        <w:rPr>
          <w:rFonts w:ascii="Times New Roman" w:hAnsi="Times New Roman"/>
          <w:szCs w:val="24"/>
          <w:lang w:val="ru-RU"/>
        </w:rPr>
        <w:t xml:space="preserve"> А.П. Биология, генетика и паразитология. — М., 2010.Чебышев Н.В., Гринева Г.Г. Биология. — М., 2010.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3" w:lineRule="atLeast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452F" w:rsidRPr="00F65FCA" w:rsidRDefault="008F1EBD">
      <w:pPr>
        <w:pStyle w:val="af6"/>
        <w:spacing w:beforeAutospacing="0" w:after="0" w:afterAutospacing="0" w:line="23" w:lineRule="atLeast"/>
        <w:ind w:left="709"/>
        <w:contextualSpacing/>
        <w:rPr>
          <w:lang w:val="ru-RU"/>
        </w:rPr>
      </w:pPr>
      <w:r>
        <w:rPr>
          <w:lang w:val="ru-RU"/>
        </w:rPr>
        <w:t>1.</w:t>
      </w:r>
      <w: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elibrary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</w:instrText>
      </w:r>
      <w:r w:rsidR="00EE3B90">
        <w:instrText>defaultx</w:instrText>
      </w:r>
      <w:r w:rsidR="00EE3B90" w:rsidRPr="00597384">
        <w:rPr>
          <w:lang w:val="ru-RU"/>
        </w:rPr>
        <w:instrText>.</w:instrText>
      </w:r>
      <w:r w:rsidR="00EE3B90">
        <w:instrText>asp</w:instrText>
      </w:r>
      <w:r w:rsidR="00EE3B90" w:rsidRPr="00597384">
        <w:rPr>
          <w:lang w:val="ru-RU"/>
        </w:rPr>
        <w:instrText>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 w:rsidRPr="00F65FCA">
        <w:rPr>
          <w:rStyle w:val="-"/>
          <w:lang w:val="ru-RU"/>
        </w:rPr>
        <w:t>Научная библиотека</w:t>
      </w:r>
      <w:r w:rsidR="00EE3B90">
        <w:rPr>
          <w:rStyle w:val="-"/>
          <w:lang w:val="ru-RU"/>
        </w:rPr>
        <w:fldChar w:fldCharType="end"/>
      </w:r>
      <w:r w:rsidRPr="00F65FCA">
        <w:t> http</w:t>
      </w:r>
      <w:r w:rsidRPr="00F65FCA">
        <w:rPr>
          <w:lang w:val="ru-RU"/>
        </w:rPr>
        <w:t>://</w:t>
      </w:r>
      <w:proofErr w:type="spellStart"/>
      <w:r w:rsidRPr="00F65FCA">
        <w:t>elibrary</w:t>
      </w:r>
      <w:proofErr w:type="spellEnd"/>
      <w:r w:rsidRPr="00F65FCA">
        <w:rPr>
          <w:lang w:val="ru-RU"/>
        </w:rPr>
        <w:t>.</w:t>
      </w:r>
      <w:proofErr w:type="spellStart"/>
      <w:r w:rsidRPr="00F65FCA">
        <w:t>ru</w:t>
      </w:r>
      <w:proofErr w:type="spellEnd"/>
      <w:r w:rsidRPr="00F65FCA">
        <w:rPr>
          <w:lang w:val="ru-RU"/>
        </w:rPr>
        <w:t>/</w:t>
      </w:r>
      <w:proofErr w:type="spellStart"/>
      <w:r w:rsidRPr="00F65FCA">
        <w:t>defaultx</w:t>
      </w:r>
      <w:proofErr w:type="spellEnd"/>
      <w:r w:rsidRPr="00F65FCA">
        <w:rPr>
          <w:lang w:val="ru-RU"/>
        </w:rPr>
        <w:t>.</w:t>
      </w:r>
      <w:r w:rsidRPr="00F65FCA">
        <w:t>asp</w:t>
      </w:r>
    </w:p>
    <w:p w:rsidR="00A9452F" w:rsidRPr="00F65FCA" w:rsidRDefault="008F1EBD">
      <w:pPr>
        <w:pStyle w:val="af6"/>
        <w:spacing w:beforeAutospacing="0" w:after="0" w:afterAutospacing="0" w:line="23" w:lineRule="atLeast"/>
        <w:ind w:left="709"/>
        <w:contextualSpacing/>
        <w:rPr>
          <w:lang w:val="ru-RU"/>
        </w:rPr>
      </w:pPr>
      <w:r w:rsidRPr="00F65FCA">
        <w:rPr>
          <w:lang w:val="ru-RU"/>
        </w:rPr>
        <w:t>2.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https</w:instrText>
      </w:r>
      <w:r w:rsidR="00EE3B90" w:rsidRPr="00597384">
        <w:rPr>
          <w:lang w:val="ru-RU"/>
        </w:rPr>
        <w:instrText>://</w:instrText>
      </w:r>
      <w:r w:rsidR="00EE3B90">
        <w:instrText>ru</w:instrText>
      </w:r>
      <w:r w:rsidR="00EE3B90" w:rsidRPr="00597384">
        <w:rPr>
          <w:lang w:val="ru-RU"/>
        </w:rPr>
        <w:instrText>.</w:instrText>
      </w:r>
      <w:r w:rsidR="00EE3B90">
        <w:instrText>wikipedia</w:instrText>
      </w:r>
      <w:r w:rsidR="00EE3B90" w:rsidRPr="00597384">
        <w:rPr>
          <w:lang w:val="ru-RU"/>
        </w:rPr>
        <w:instrText>.</w:instrText>
      </w:r>
      <w:r w:rsidR="00EE3B90">
        <w:instrText>org</w:instrText>
      </w:r>
      <w:r w:rsidR="00EE3B90" w:rsidRPr="00597384">
        <w:rPr>
          <w:lang w:val="ru-RU"/>
        </w:rPr>
        <w:instrText>/</w:instrText>
      </w:r>
      <w:r w:rsidR="00EE3B90">
        <w:instrText>wiki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 w:rsidRPr="00F65FCA">
        <w:rPr>
          <w:rStyle w:val="-"/>
        </w:rPr>
        <w:t> </w:t>
      </w:r>
      <w:r w:rsidRPr="00F65FCA">
        <w:rPr>
          <w:rStyle w:val="-"/>
          <w:lang w:val="ru-RU"/>
        </w:rPr>
        <w:t>Википедия</w:t>
      </w:r>
      <w:r w:rsidR="00EE3B90">
        <w:rPr>
          <w:rStyle w:val="-"/>
          <w:lang w:val="ru-RU"/>
        </w:rPr>
        <w:fldChar w:fldCharType="end"/>
      </w:r>
      <w:r w:rsidRPr="00F65FCA">
        <w:t> https</w:t>
      </w:r>
      <w:r w:rsidRPr="00F65FCA">
        <w:rPr>
          <w:lang w:val="ru-RU"/>
        </w:rPr>
        <w:t>://</w:t>
      </w:r>
      <w:proofErr w:type="spellStart"/>
      <w:r w:rsidRPr="00F65FCA">
        <w:t>ru</w:t>
      </w:r>
      <w:proofErr w:type="spellEnd"/>
      <w:r w:rsidRPr="00F65FCA">
        <w:rPr>
          <w:lang w:val="ru-RU"/>
        </w:rPr>
        <w:t>.</w:t>
      </w:r>
      <w:proofErr w:type="spellStart"/>
      <w:r w:rsidRPr="00F65FCA">
        <w:t>wikipedia</w:t>
      </w:r>
      <w:proofErr w:type="spellEnd"/>
      <w:r w:rsidRPr="00F65FCA">
        <w:rPr>
          <w:lang w:val="ru-RU"/>
        </w:rPr>
        <w:t>.</w:t>
      </w:r>
      <w:r w:rsidRPr="00F65FCA">
        <w:t>org</w:t>
      </w:r>
      <w:r w:rsidRPr="00F65FCA">
        <w:rPr>
          <w:lang w:val="ru-RU"/>
        </w:rPr>
        <w:t>/</w:t>
      </w:r>
      <w:r w:rsidRPr="00F65FCA">
        <w:t>wiki</w:t>
      </w:r>
      <w:r w:rsidRPr="00F65FCA">
        <w:rPr>
          <w:lang w:val="ru-RU"/>
        </w:rPr>
        <w:t>/</w:t>
      </w:r>
    </w:p>
    <w:p w:rsidR="00A9452F" w:rsidRDefault="008F1EBD">
      <w:pPr>
        <w:pStyle w:val="af6"/>
        <w:spacing w:beforeAutospacing="0" w:after="0" w:afterAutospacing="0" w:line="23" w:lineRule="atLeast"/>
        <w:ind w:left="709"/>
        <w:contextualSpacing/>
        <w:rPr>
          <w:lang w:val="ru-RU"/>
        </w:rPr>
      </w:pPr>
      <w:r w:rsidRPr="00F65FCA">
        <w:rPr>
          <w:lang w:val="ru-RU"/>
        </w:rPr>
        <w:t>3.</w:t>
      </w:r>
      <w:r w:rsidRPr="00F65FCA"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dic</w:instrText>
      </w:r>
      <w:r w:rsidR="00EE3B90" w:rsidRPr="00597384">
        <w:rPr>
          <w:lang w:val="ru-RU"/>
        </w:rPr>
        <w:instrText>.</w:instrText>
      </w:r>
      <w:r w:rsidR="00EE3B90">
        <w:instrText>academic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 w:rsidRPr="00F65FCA">
        <w:rPr>
          <w:rStyle w:val="-"/>
          <w:lang w:val="ru-RU"/>
        </w:rPr>
        <w:t>Словари и энциклопедии на Академике</w:t>
      </w:r>
      <w:r w:rsidR="00EE3B90">
        <w:rPr>
          <w:rStyle w:val="-"/>
          <w:lang w:val="ru-RU"/>
        </w:rPr>
        <w:fldChar w:fldCharType="end"/>
      </w:r>
      <w:r w:rsidRPr="00F65FCA">
        <w:t>http</w:t>
      </w:r>
      <w:r w:rsidRPr="00F65FCA">
        <w:rPr>
          <w:lang w:val="ru-RU"/>
        </w:rPr>
        <w:t>://</w:t>
      </w:r>
      <w:proofErr w:type="spellStart"/>
      <w:r w:rsidRPr="00F65FCA">
        <w:t>dic</w:t>
      </w:r>
      <w:proofErr w:type="spellEnd"/>
      <w:r w:rsidRPr="00F65FCA">
        <w:rPr>
          <w:lang w:val="ru-RU"/>
        </w:rPr>
        <w:t>.</w:t>
      </w:r>
      <w:r w:rsidRPr="00F65FCA">
        <w:t>academic</w:t>
      </w:r>
      <w:r w:rsidRPr="00F65FCA">
        <w:rPr>
          <w:lang w:val="ru-RU"/>
        </w:rPr>
        <w:t>.</w:t>
      </w:r>
      <w:proofErr w:type="spellStart"/>
      <w:r w:rsidRPr="00F65FCA">
        <w:t>ru</w:t>
      </w:r>
      <w:proofErr w:type="spellEnd"/>
    </w:p>
    <w:p w:rsidR="009E6B74" w:rsidRDefault="009E6B74">
      <w:pPr>
        <w:pStyle w:val="af6"/>
        <w:spacing w:beforeAutospacing="0" w:after="0" w:afterAutospacing="0" w:line="23" w:lineRule="atLeast"/>
        <w:ind w:left="709"/>
        <w:contextualSpacing/>
        <w:rPr>
          <w:lang w:val="ru-RU"/>
        </w:rPr>
      </w:pP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Фонд оценочных средств представлен в Приложении 1.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9452F" w:rsidRDefault="008F1EBD">
      <w:pPr>
        <w:spacing w:line="23" w:lineRule="atLeast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A9452F" w:rsidRDefault="008F1EBD">
      <w:pPr>
        <w:spacing w:line="23" w:lineRule="atLeast"/>
        <w:ind w:left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A9452F" w:rsidRDefault="008F1EBD">
      <w:pPr>
        <w:spacing w:line="23" w:lineRule="atLeast"/>
        <w:ind w:left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лабораторная аудитория;</w:t>
      </w:r>
    </w:p>
    <w:p w:rsidR="00A9452F" w:rsidRDefault="008F1EBD">
      <w:pPr>
        <w:spacing w:line="23" w:lineRule="atLeast"/>
        <w:ind w:left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микроскопы МБС,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бинокуляры</w:t>
      </w:r>
      <w:proofErr w:type="spellEnd"/>
      <w:r>
        <w:rPr>
          <w:rFonts w:ascii="Times New Roman" w:hAnsi="Times New Roman" w:cs="Times New Roman"/>
          <w:sz w:val="24"/>
          <w:szCs w:val="24"/>
        </w:rPr>
        <w:t>, коллекции беспозвоночных и позвоночных животных, влажные растительные и животные препараты, гербарии растений, лабораторное оборудование;</w:t>
      </w:r>
    </w:p>
    <w:p w:rsidR="00A9452F" w:rsidRDefault="008F1EBD">
      <w:pPr>
        <w:spacing w:line="23" w:lineRule="atLeast"/>
        <w:ind w:left="851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зоологический музей.</w:t>
      </w:r>
      <w:r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452F" w:rsidRDefault="008F1EBD">
      <w:pPr>
        <w:pStyle w:val="af7"/>
        <w:spacing w:line="23" w:lineRule="atLeast"/>
        <w:ind w:left="709"/>
        <w:contextualSpacing/>
        <w:jc w:val="both"/>
        <w:rPr>
          <w:rFonts w:ascii="Times New Roman" w:hAnsi="Times New Roman"/>
          <w:b/>
          <w:bCs/>
          <w:szCs w:val="24"/>
          <w:lang w:eastAsia="ru-RU"/>
        </w:rPr>
      </w:pPr>
      <w:r>
        <w:rPr>
          <w:rFonts w:ascii="Times New Roman" w:hAnsi="Times New Roman"/>
          <w:szCs w:val="24"/>
        </w:rPr>
        <w:t xml:space="preserve">- </w:t>
      </w:r>
      <w:proofErr w:type="spellStart"/>
      <w:r>
        <w:rPr>
          <w:rFonts w:ascii="Times New Roman" w:hAnsi="Times New Roman"/>
          <w:szCs w:val="24"/>
        </w:rPr>
        <w:t>Пакет</w:t>
      </w:r>
      <w:proofErr w:type="spellEnd"/>
      <w:r>
        <w:rPr>
          <w:rFonts w:ascii="Times New Roman" w:hAnsi="Times New Roman"/>
          <w:szCs w:val="24"/>
        </w:rPr>
        <w:t xml:space="preserve"> </w:t>
      </w:r>
      <w:proofErr w:type="spellStart"/>
      <w:r>
        <w:rPr>
          <w:rFonts w:ascii="Times New Roman" w:hAnsi="Times New Roman"/>
          <w:szCs w:val="24"/>
        </w:rPr>
        <w:t>программ</w:t>
      </w:r>
      <w:proofErr w:type="spellEnd"/>
      <w:r>
        <w:rPr>
          <w:rFonts w:ascii="Times New Roman" w:hAnsi="Times New Roman"/>
          <w:szCs w:val="24"/>
        </w:rPr>
        <w:t xml:space="preserve"> Office Professional Plus 2013 Russian OLP NL </w:t>
      </w:r>
      <w:proofErr w:type="spellStart"/>
      <w:r>
        <w:rPr>
          <w:rFonts w:ascii="Times New Roman" w:hAnsi="Times New Roman"/>
          <w:szCs w:val="24"/>
        </w:rPr>
        <w:t>AcademicEdition</w:t>
      </w:r>
      <w:proofErr w:type="spellEnd"/>
      <w:r>
        <w:rPr>
          <w:rFonts w:ascii="Times New Roman" w:hAnsi="Times New Roman"/>
          <w:szCs w:val="24"/>
        </w:rPr>
        <w:t>.</w:t>
      </w:r>
    </w:p>
    <w:p w:rsidR="00A9452F" w:rsidRDefault="00A9452F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  <w:lang w:val="en-US"/>
        </w:rPr>
      </w:pPr>
    </w:p>
    <w:p w:rsidR="00A9452F" w:rsidRDefault="00A9452F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9452F" w:rsidRDefault="00A9452F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9452F" w:rsidRDefault="00A9452F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9452F" w:rsidRDefault="008F1EBD">
      <w:pPr>
        <w:spacing w:after="0"/>
        <w:jc w:val="center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5.4. ПРОГРАММА ДИСЦИПЛИНЫ</w:t>
      </w:r>
    </w:p>
    <w:p w:rsidR="00A9452F" w:rsidRDefault="008F1EBD" w:rsidP="00F65FC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«Общая экология»</w:t>
      </w:r>
    </w:p>
    <w:p w:rsidR="00A9452F" w:rsidRDefault="008F1EBD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:rsidR="00A9452F" w:rsidRPr="00870AE5" w:rsidRDefault="008F1EBD">
      <w:pPr>
        <w:pStyle w:val="13"/>
        <w:spacing w:line="276" w:lineRule="auto"/>
        <w:ind w:firstLine="709"/>
        <w:contextualSpacing/>
        <w:jc w:val="both"/>
        <w:rPr>
          <w:lang w:val="ru-RU"/>
        </w:rPr>
      </w:pP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ru-RU"/>
        </w:rPr>
        <w:t xml:space="preserve">Дисциплина «Общая экология», входящая в профессиональный цикл, базовой (общепрофессиональной) части федерального государственного образовательного стандарта высшего профессионального образования по направлению подготовки </w:t>
      </w:r>
      <w:r>
        <w:rPr>
          <w:rFonts w:ascii="Times New Roman" w:hAnsi="Times New Roman" w:cs="Times New Roman"/>
          <w:b w:val="0"/>
          <w:color w:val="000000"/>
          <w:sz w:val="24"/>
          <w:szCs w:val="24"/>
          <w:highlight w:val="white"/>
          <w:lang w:val="ru-RU"/>
        </w:rPr>
        <w:t>05.03.02 «География», профиль  «Рекреационная география и туризм»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ru-RU"/>
        </w:rPr>
        <w:t>, ориентирована на формирование у будущих бакалавров теоретических представлений о концептуальных основах экологии, структуре экологических знаний, методологических основах экологических исследований и решении экологических проблем. Построение курса соответствует классической схеме представления предмета общей экологии, представленного теоретическими аспектами исследования взаимоотношений организмов с внешней средой, а также современным положениям науки об окружающей среде и учения о закономерностях организации и функционирования экологических систем. Содержание дисциплины имеет основополагающее значение для преподавания большинства дисциплин модулей ОПОП, в том числе «Биоразнообразие», «Социальная экология», «Экология человека», «Геоэкология», «Охрана окружающей среды», «Учение о биосфере» и др., формирует теоретические и методологические основы для проведения учебных практик. Приступая к изучению дисциплины «Общая экология», будущий бакалавр, помимо успешного усвоения школьных курсов биологии, химии и географии, должен уметь применять знания теоретической дисциплины, овладеть навыками проведения анализа и методики исследований, формируемых в дисциплинах «Математика», «Физика», «Химия», «Биология», «Геология». Кроме того, бакалавр должен овладеть навыками реферирования и цитирования литературы. Освоение данной дисциплины необходимо как предшествующий этап для изучения дисциплин естественнонаучного цикла, для прохождения учебных практик, при подготовке курсовых работ и выпускной квалификационной работы.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Требования к предварительной подготовке будущего бакалавра заключаются в овладении компетенциями дисциплин модуля «Естественнонаучные основы профессиональной деятельности».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Освоение данной дисциплины необходимо для изучения дисциплин профессиональных модулей.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Цель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дисциплины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3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формирование у будущих бакалавров нового экологического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коэволюционного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отношения к природе, осознание единства материального мира.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A9452F" w:rsidRDefault="008F1EBD">
      <w:pPr>
        <w:pStyle w:val="af4"/>
        <w:numPr>
          <w:ilvl w:val="0"/>
          <w:numId w:val="8"/>
        </w:numPr>
        <w:suppressAutoHyphens/>
        <w:spacing w:after="0" w:line="276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обучение бакалавров общим научным представлениям обо всех уровнях биологической организации жизни;</w:t>
      </w:r>
    </w:p>
    <w:p w:rsidR="00A9452F" w:rsidRDefault="008F1EBD">
      <w:pPr>
        <w:pStyle w:val="af4"/>
        <w:numPr>
          <w:ilvl w:val="0"/>
          <w:numId w:val="8"/>
        </w:numPr>
        <w:suppressAutoHyphens/>
        <w:spacing w:after="0" w:line="276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ознакомление бакалавров с общими научными представлениями о биосфере как глобальной экосистеме;</w:t>
      </w:r>
    </w:p>
    <w:p w:rsidR="00A9452F" w:rsidRDefault="008F1EBD">
      <w:pPr>
        <w:pStyle w:val="af4"/>
        <w:numPr>
          <w:ilvl w:val="0"/>
          <w:numId w:val="8"/>
        </w:numPr>
        <w:suppressAutoHyphens/>
        <w:spacing w:after="0" w:line="276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ознакомление бакалавров с общими научными представлениями;</w:t>
      </w:r>
    </w:p>
    <w:p w:rsidR="00A9452F" w:rsidRDefault="008F1EBD">
      <w:pPr>
        <w:pStyle w:val="af4"/>
        <w:numPr>
          <w:ilvl w:val="0"/>
          <w:numId w:val="8"/>
        </w:numPr>
        <w:suppressAutoHyphens/>
        <w:spacing w:after="0" w:line="276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осознание роли человека в биосфере Земли.</w:t>
      </w:r>
    </w:p>
    <w:p w:rsidR="00A9452F" w:rsidRDefault="00A9452F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14"/>
        <w:gridCol w:w="2283"/>
        <w:gridCol w:w="1419"/>
        <w:gridCol w:w="2142"/>
        <w:gridCol w:w="1483"/>
        <w:gridCol w:w="1609"/>
      </w:tblGrid>
      <w:tr w:rsidR="00A9452F">
        <w:trPr>
          <w:trHeight w:val="385"/>
        </w:trPr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Код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 модуля</w:t>
            </w:r>
          </w:p>
        </w:tc>
        <w:tc>
          <w:tcPr>
            <w:tcW w:w="22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Образовательные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результаты модуля</w:t>
            </w:r>
          </w:p>
        </w:tc>
        <w:tc>
          <w:tcPr>
            <w:tcW w:w="9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Код ОР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26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Образовательные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результаты дисциплины</w:t>
            </w:r>
          </w:p>
        </w:tc>
        <w:tc>
          <w:tcPr>
            <w:tcW w:w="11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Код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компетенций ОПОП</w:t>
            </w:r>
          </w:p>
        </w:tc>
        <w:tc>
          <w:tcPr>
            <w:tcW w:w="19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Средства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оценивания ОР</w:t>
            </w:r>
          </w:p>
        </w:tc>
      </w:tr>
      <w:tr w:rsidR="00A9452F">
        <w:trPr>
          <w:trHeight w:val="331"/>
        </w:trPr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iCs/>
                <w:sz w:val="24"/>
                <w:szCs w:val="24"/>
              </w:rPr>
              <w:t>Демонстрирует способность понимать, излагать, анализировать и обобщать теоретические основы фундаментальных разделов физики, химии, биологии, экологии в объеме, необходимом для освоения физических, химических, биологических, экологических основ экологии и природопользования.</w:t>
            </w:r>
          </w:p>
          <w:p w:rsidR="00A9452F" w:rsidRPr="00F65FCA" w:rsidRDefault="00A9452F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ОР-3</w:t>
            </w:r>
          </w:p>
        </w:tc>
        <w:tc>
          <w:tcPr>
            <w:tcW w:w="26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знания 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экологической терминологии;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уровней биологической организации жизни и принципов их функционирования; взаимоотношений организма и среды;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структуры экосистем и биосферы; определяет 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взаимосвязь между здоровьем человека и состоянием окружающей среды,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 виды антропогенных воздействий на биосферу; обладает знаниями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основ рационального </w:t>
            </w:r>
            <w:proofErr w:type="spellStart"/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природопользова</w:t>
            </w:r>
            <w:proofErr w:type="spellEnd"/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ния</w:t>
            </w:r>
            <w:proofErr w:type="spellEnd"/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A9452F" w:rsidRPr="00F65FCA" w:rsidRDefault="008F1EBD">
            <w:pPr>
              <w:tabs>
                <w:tab w:val="left" w:pos="1134"/>
              </w:tabs>
              <w:spacing w:after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</w:t>
            </w:r>
          </w:p>
          <w:p w:rsidR="00A9452F" w:rsidRPr="00F65FCA" w:rsidRDefault="008F1EBD">
            <w:pPr>
              <w:tabs>
                <w:tab w:val="left" w:pos="1134"/>
              </w:tabs>
              <w:spacing w:after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умение применять экологические принципы использования природных ресурсов и охраны природы;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применять различные подходы к моделированию и оценке состояния экосистем.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Демонстрирует 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навыки владения</w:t>
            </w:r>
          </w:p>
          <w:p w:rsidR="00A9452F" w:rsidRPr="00F65FCA" w:rsidRDefault="008F1EBD">
            <w:pPr>
              <w:pStyle w:val="24"/>
              <w:tabs>
                <w:tab w:val="left" w:pos="993"/>
              </w:tabs>
              <w:spacing w:line="276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определением</w:t>
            </w:r>
          </w:p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приоритетных направлений решения экологических проблем, анализа и использования экологической информации в профессиональной деятельности</w:t>
            </w:r>
          </w:p>
        </w:tc>
        <w:tc>
          <w:tcPr>
            <w:tcW w:w="11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ОПК-</w:t>
            </w:r>
            <w:r w:rsid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F65FCA" w:rsidRDefault="00F65FCA" w:rsidP="00F65F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</w:tc>
        <w:tc>
          <w:tcPr>
            <w:tcW w:w="190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Устный ответ на контрольные вопросы для повторения;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Коллоквиум;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Панельная дискуссия;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Стендовый доклад по теме;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Тестирование;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Контрольная работа;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Эссе;</w:t>
            </w:r>
          </w:p>
          <w:p w:rsidR="00A9452F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Реферат.</w:t>
            </w:r>
          </w:p>
        </w:tc>
      </w:tr>
    </w:tbl>
    <w:p w:rsidR="00A9452F" w:rsidRDefault="00A9452F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5. Содержание дисциплины</w:t>
      </w:r>
    </w:p>
    <w:p w:rsidR="00A9452F" w:rsidRDefault="00A9452F">
      <w:pPr>
        <w:ind w:firstLine="709"/>
        <w:contextualSpacing/>
        <w:jc w:val="both"/>
        <w:rPr>
          <w:rFonts w:ascii="Times New Roman" w:hAnsi="Times New Roman"/>
          <w:bCs/>
          <w:i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3048"/>
        <w:gridCol w:w="706"/>
        <w:gridCol w:w="1277"/>
        <w:gridCol w:w="1400"/>
        <w:gridCol w:w="1980"/>
        <w:gridCol w:w="1439"/>
      </w:tblGrid>
      <w:tr w:rsidR="00A9452F">
        <w:trPr>
          <w:trHeight w:val="203"/>
        </w:trPr>
        <w:tc>
          <w:tcPr>
            <w:tcW w:w="429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37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9452F">
        <w:trPr>
          <w:trHeight w:val="533"/>
        </w:trPr>
        <w:tc>
          <w:tcPr>
            <w:tcW w:w="429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 w:rsidP="00F65FCA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04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Лек</w:t>
            </w:r>
          </w:p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ции</w:t>
            </w:r>
            <w:proofErr w:type="spellEnd"/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44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Cs/>
                <w:sz w:val="24"/>
                <w:szCs w:val="24"/>
              </w:rPr>
              <w:t>Раздел 1. Предмет и содержание экологии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1.1.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Предыстория экологии</w:t>
            </w:r>
          </w:p>
        </w:tc>
        <w:tc>
          <w:tcPr>
            <w:tcW w:w="89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1.2.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Становление экологии как науки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1.3.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Определение экологии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1.4.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Структура, предмет и объекты экологии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1.5.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Основные экологические проблемы современности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1.6.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Практическая значимость экологических исследований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Раздел 2.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Среда обитания. Основные среды обитания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2.1.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Понятие о среде обитания</w:t>
            </w:r>
          </w:p>
        </w:tc>
        <w:tc>
          <w:tcPr>
            <w:tcW w:w="89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Тема 2.2.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Водная среда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2.3.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Проблема нехватки пресной воды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2.4.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Наземно-воздушная среда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2.5.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Почвенная среда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2.6.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Живые организмы как среда обитания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2.7.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Экологические особенности паразитов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Раздел 3.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Экологические факторы среды</w:t>
            </w:r>
          </w:p>
          <w:p w:rsidR="00A9452F" w:rsidRPr="00F65FCA" w:rsidRDefault="00A9452F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3.1.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Понятие об экологических факторах среды. Классификация</w:t>
            </w:r>
          </w:p>
        </w:tc>
        <w:tc>
          <w:tcPr>
            <w:tcW w:w="89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3.2.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Абиотические факторы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3.3.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Биотические факторы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3.4.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Антропогенные факторы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3.5.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Истребление человеком диких видов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3.6.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Понятие о лимитирующих факторах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3.7.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Адаптации организмов к факторам среды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3.8.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Жизненные формы организмов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3.9.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Классификация жизненных форм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Раздел 4.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Экология популяций. Популяционный подход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4.1.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Определение популяции</w:t>
            </w:r>
          </w:p>
        </w:tc>
        <w:tc>
          <w:tcPr>
            <w:tcW w:w="89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pStyle w:val="af7"/>
              <w:contextualSpacing/>
              <w:jc w:val="both"/>
              <w:rPr>
                <w:rFonts w:ascii="Times New Roman" w:hAnsi="Times New Roman"/>
                <w:bCs/>
                <w:szCs w:val="24"/>
                <w:lang w:val="ru-RU"/>
              </w:rPr>
            </w:pPr>
            <w:r w:rsidRPr="00F65FCA">
              <w:rPr>
                <w:rFonts w:ascii="Times New Roman" w:hAnsi="Times New Roman"/>
                <w:szCs w:val="24"/>
                <w:lang w:val="ru-RU" w:eastAsia="ru-RU"/>
              </w:rPr>
              <w:t>Тема 4.2.</w:t>
            </w:r>
            <w:r w:rsidRPr="00F65FCA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Pr="00F65FCA">
              <w:rPr>
                <w:rStyle w:val="a6"/>
                <w:rFonts w:ascii="Times New Roman" w:hAnsi="Times New Roman"/>
                <w:b w:val="0"/>
                <w:szCs w:val="24"/>
                <w:lang w:val="ru-RU"/>
              </w:rPr>
              <w:t>Место популяции в общей структуре биологических систем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4.3.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Характеристики популяций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4.4.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Динамика популяций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4.5.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Взаимодействия между популяциями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4.6.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Конкуренция как механизм возникновения экологического разнообразия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Тема 4.7.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Отношения типа хищник — жертва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Раздел 5. Биоценоз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5.1. Понятие биоценоза</w:t>
            </w:r>
          </w:p>
        </w:tc>
        <w:tc>
          <w:tcPr>
            <w:tcW w:w="89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5.2. Видовая структура биоценоза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5.3. Пространственная структура биоценоза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5.4. Трофическая структура биоценоза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5.5. Пищевые цепи и трофические уровни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5.6. Экологические пирамиды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5.7. Отношения организмов в биоценозах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5.8. Продуктивность биоценозов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5.9. Экологическая ниша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Тема 5.10. </w:t>
            </w:r>
            <w:proofErr w:type="spellStart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Экотоны</w:t>
            </w:r>
            <w:proofErr w:type="spellEnd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. Понятие краевого эффекта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Раздел 6. </w:t>
            </w:r>
            <w:proofErr w:type="spellStart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Экосистемный</w:t>
            </w:r>
            <w:proofErr w:type="spellEnd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 подход в экологии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6.1. Концепция экосистемы</w:t>
            </w:r>
          </w:p>
        </w:tc>
        <w:tc>
          <w:tcPr>
            <w:tcW w:w="89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6.2. Особенности естественных экосистем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6.3. Круговорот веществ в экосистемах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6.4. Динамика экосистем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6.5. Экологические сукцессии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6.6. Классификация экосистем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6.7. Учение о биогеоценозах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Тема 6.8. </w:t>
            </w:r>
            <w:proofErr w:type="spellStart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Агроэкосистемы</w:t>
            </w:r>
            <w:proofErr w:type="spellEnd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 и их особенности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Раздел 7. Биосфера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7.1. Понятие и определение биосферы. Структура биосферы</w:t>
            </w:r>
          </w:p>
        </w:tc>
        <w:tc>
          <w:tcPr>
            <w:tcW w:w="89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7.2. Учение В.И. Вернадского о биосфере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7.3. Понятие ноосферы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Тема 7.4. Живое вещество биосферы, его особенности </w:t>
            </w: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и функции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Тема 7.5. Биологическое разнообразие как основа стабильности биосферы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7.6. Значение сохранения биологического разнообразия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Раздел 8. Экологические ошибки человечества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pStyle w:val="af7"/>
              <w:contextualSpacing/>
              <w:rPr>
                <w:rFonts w:ascii="Times New Roman" w:hAnsi="Times New Roman"/>
                <w:bCs/>
                <w:szCs w:val="24"/>
                <w:lang w:val="ru-RU"/>
              </w:rPr>
            </w:pPr>
            <w:r w:rsidRPr="00F65FCA">
              <w:rPr>
                <w:rStyle w:val="a6"/>
                <w:rFonts w:ascii="Times New Roman" w:hAnsi="Times New Roman"/>
                <w:b w:val="0"/>
                <w:szCs w:val="24"/>
                <w:lang w:val="ru-RU"/>
              </w:rPr>
              <w:t>Тема 8.1. Взаимодействие человека и природы на современном этапе развития общества</w:t>
            </w:r>
          </w:p>
        </w:tc>
        <w:tc>
          <w:tcPr>
            <w:tcW w:w="89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8.2. Понятие экологического кризиса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pStyle w:val="af7"/>
              <w:contextualSpacing/>
              <w:rPr>
                <w:rFonts w:ascii="Times New Roman" w:hAnsi="Times New Roman"/>
                <w:bCs/>
                <w:szCs w:val="24"/>
                <w:lang w:val="ru-RU"/>
              </w:rPr>
            </w:pPr>
            <w:r w:rsidRPr="00F65FCA">
              <w:rPr>
                <w:rStyle w:val="a6"/>
                <w:rFonts w:ascii="Times New Roman" w:hAnsi="Times New Roman"/>
                <w:b w:val="0"/>
                <w:szCs w:val="24"/>
                <w:lang w:val="ru-RU"/>
              </w:rPr>
              <w:t>Тема 8.3. Причины и основные тенденции экологического кризиса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8.4. Глобальное потепление и парниковый эффект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8.5. Проблема кислотных осадков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8.6. Озоновый экран и причины его нарушения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8.7. Демографический взрыв: постановка проблемы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8.8. Деградация почвенного покрова и опустынивание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8.9. Истребление лесного покрова Земли</w:t>
            </w:r>
          </w:p>
        </w:tc>
        <w:tc>
          <w:tcPr>
            <w:tcW w:w="89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Раздел 9. Природные ресурсы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9.1. Общая характеристика природных ресурсов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Тема 9.2. Проблема </w:t>
            </w:r>
            <w:proofErr w:type="spellStart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исчерпаемости</w:t>
            </w:r>
            <w:proofErr w:type="spellEnd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 природных ресурсов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0.5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9.3. Проблема дефицита пресной воды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9.4. Ресурсы сырья и энергии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 xml:space="preserve">Тема 9.5. </w:t>
            </w:r>
            <w:proofErr w:type="spellStart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Гидро</w:t>
            </w:r>
            <w:proofErr w:type="spellEnd"/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- и теплоэнергетика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9.6. Современное состояние атомной энергетики. Последствия аварии на ЧАЭС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Тема 9.7. Альтернативные источники энергии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9.8. Биологические ресурсы и их использование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Раздел 10. Экология и рациональное природопользование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10.1. Основные принципы охраны природы и рационального природопользования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10.2. Охраняемые природные территории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10.3. Биосферные заповедники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Style w:val="a6"/>
                <w:rFonts w:ascii="Times New Roman" w:hAnsi="Times New Roman" w:cs="Times New Roman"/>
                <w:b w:val="0"/>
                <w:sz w:val="24"/>
                <w:szCs w:val="24"/>
              </w:rPr>
              <w:t>Тема 10.4. Мониторинг окружающей среды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42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1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</w:tr>
    </w:tbl>
    <w:p w:rsidR="00A9452F" w:rsidRDefault="008F1EBD">
      <w:pPr>
        <w:pStyle w:val="af4"/>
        <w:numPr>
          <w:ilvl w:val="1"/>
          <w:numId w:val="7"/>
        </w:numPr>
        <w:spacing w:after="0" w:line="276" w:lineRule="auto"/>
        <w:jc w:val="both"/>
      </w:pPr>
      <w:r>
        <w:rPr>
          <w:rFonts w:ascii="Times New Roman" w:hAnsi="Times New Roman"/>
          <w:bCs/>
          <w:i/>
          <w:sz w:val="24"/>
          <w:szCs w:val="24"/>
        </w:rPr>
        <w:t>Методы обучения</w:t>
      </w:r>
    </w:p>
    <w:p w:rsidR="00A9452F" w:rsidRDefault="008F1EBD">
      <w:pPr>
        <w:pStyle w:val="af8"/>
        <w:tabs>
          <w:tab w:val="left" w:pos="5940"/>
        </w:tabs>
        <w:spacing w:line="276" w:lineRule="auto"/>
        <w:ind w:firstLine="709"/>
        <w:contextualSpacing/>
      </w:pPr>
      <w:r>
        <w:t>При преподавании дисциплины предусмотрены чтение лекций, в том числе с использованием презентационного материала, проведение коллоквиума.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на семинарских занятиях строится из устных ответов на контрольные вопросы для повторения. Контрольные вопросы и индивидуальные задания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сформулированы в целях привлечения группы к аналитической работе. Выполнение заданий является обязательным и предполагает не только формулирование верного ответа на основе самостоятельного предварительного анализа лекционного материала, изучения библиографических источников, электронных ресурсов, но генерирование качественно нового знания, информации. Основная цель выполнения индивидуальных заданий – привитие навыков самостоятельности, способности вырабатывать и защищать оригинальные подходы к решению исследовательских и практических задач. Семинарские занятия предполагают проведение стендовых докладов. Доклады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обусловлены проблемной ориентацией и призваны вырабатывать проблемную часть эколого-социально-экономического явления, процесса и вырабатывать перспективные направления решения. Семинарские занятия предполагают проведение панельной дискуссии по актуальной проблеме, что позволяет увидеть плюрализм мнений, развить навыки организации и обобщения информации, умение мыслить критически, усвоить неизученные вопросы. 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Лучшая научно-исследовательская работа бакалавра (в форме доклада) может быть рекомендована для участия в студенческой конференции с последующей публикацией.</w:t>
      </w:r>
    </w:p>
    <w:p w:rsidR="00A9452F" w:rsidRDefault="008F1EBD">
      <w:pPr>
        <w:pStyle w:val="af8"/>
        <w:tabs>
          <w:tab w:val="left" w:pos="5940"/>
        </w:tabs>
        <w:spacing w:line="276" w:lineRule="auto"/>
        <w:ind w:firstLine="709"/>
        <w:contextualSpacing/>
      </w:pPr>
      <w:r>
        <w:t>Контактная самостоятельная работа предполагает проведение тестирования, контрольных работ.</w:t>
      </w:r>
    </w:p>
    <w:p w:rsidR="00A9452F" w:rsidRDefault="008F1EBD">
      <w:pPr>
        <w:pStyle w:val="af8"/>
        <w:tabs>
          <w:tab w:val="left" w:pos="5940"/>
        </w:tabs>
        <w:spacing w:line="276" w:lineRule="auto"/>
        <w:ind w:firstLine="709"/>
        <w:contextualSpacing/>
      </w:pPr>
      <w:r>
        <w:t>Самостоятельная работа является важной формой усвоения дисциплины, результативность которой обеспечивается следующей системой контроля: написание эссе, рефератов, демонстрирующих взаимосвязь между контрольными вопросами.</w:t>
      </w:r>
    </w:p>
    <w:p w:rsidR="00A9452F" w:rsidRDefault="008F1EBD">
      <w:pPr>
        <w:pStyle w:val="af8"/>
        <w:spacing w:line="276" w:lineRule="auto"/>
        <w:ind w:firstLine="709"/>
        <w:contextualSpacing/>
      </w:pPr>
      <w:r>
        <w:t>В ходе подготовки к занятиям бакалаврам рекомендуется использовать:</w:t>
      </w:r>
    </w:p>
    <w:p w:rsidR="00A9452F" w:rsidRDefault="008F1EBD">
      <w:pPr>
        <w:pStyle w:val="af8"/>
        <w:numPr>
          <w:ilvl w:val="0"/>
          <w:numId w:val="11"/>
        </w:numPr>
        <w:spacing w:line="276" w:lineRule="auto"/>
        <w:ind w:left="0" w:firstLine="709"/>
        <w:contextualSpacing/>
      </w:pPr>
      <w:r>
        <w:t>действующие законодательные и нормативные акты;</w:t>
      </w:r>
    </w:p>
    <w:p w:rsidR="00A9452F" w:rsidRDefault="008F1EBD">
      <w:pPr>
        <w:pStyle w:val="af8"/>
        <w:numPr>
          <w:ilvl w:val="0"/>
          <w:numId w:val="11"/>
        </w:numPr>
        <w:spacing w:line="276" w:lineRule="auto"/>
        <w:ind w:left="0" w:firstLine="709"/>
        <w:contextualSpacing/>
      </w:pPr>
      <w:r>
        <w:t>монографии, учебники и учебные пособия;</w:t>
      </w:r>
    </w:p>
    <w:p w:rsidR="00A9452F" w:rsidRDefault="008F1EBD">
      <w:pPr>
        <w:pStyle w:val="af8"/>
        <w:numPr>
          <w:ilvl w:val="0"/>
          <w:numId w:val="11"/>
        </w:numPr>
        <w:spacing w:line="276" w:lineRule="auto"/>
        <w:ind w:left="0" w:firstLine="709"/>
        <w:contextualSpacing/>
      </w:pPr>
      <w:r>
        <w:lastRenderedPageBreak/>
        <w:t>аналитическую информацию и научные публикации, размещенные в периодических изданиях;</w:t>
      </w:r>
    </w:p>
    <w:p w:rsidR="00A9452F" w:rsidRDefault="008F1EBD">
      <w:pPr>
        <w:pStyle w:val="af8"/>
        <w:numPr>
          <w:ilvl w:val="0"/>
          <w:numId w:val="11"/>
        </w:numPr>
        <w:spacing w:line="276" w:lineRule="auto"/>
        <w:ind w:left="0" w:firstLine="709"/>
        <w:contextualSpacing/>
      </w:pPr>
      <w:r>
        <w:t>статистическую и иную информацию официальных сайтов федеральных органов исполнительной власти (министерств, служб, агентств).</w:t>
      </w:r>
    </w:p>
    <w:p w:rsidR="00A9452F" w:rsidRDefault="008F1EBD">
      <w:pPr>
        <w:pStyle w:val="af8"/>
        <w:spacing w:line="276" w:lineRule="auto"/>
        <w:ind w:firstLine="709"/>
        <w:contextualSpacing/>
      </w:pPr>
      <w:r>
        <w:t>При выполнении заданий рекомендуется использовать электронные ресурсы библиотечных систем. Ссылки на источники информации при выполнении индивидуальных заданий являются обязательными.</w:t>
      </w:r>
    </w:p>
    <w:p w:rsidR="00A9452F" w:rsidRDefault="00A9452F">
      <w:pPr>
        <w:pStyle w:val="af4"/>
        <w:spacing w:after="0" w:line="276" w:lineRule="auto"/>
        <w:ind w:left="1114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A9452F" w:rsidRDefault="008F1EBD" w:rsidP="00F65FCA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A9452F" w:rsidRPr="00C665F3" w:rsidRDefault="008F1EBD" w:rsidP="00C665F3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6.1. Рейтинг-план</w:t>
      </w:r>
    </w:p>
    <w:tbl>
      <w:tblPr>
        <w:tblW w:w="49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488"/>
        <w:gridCol w:w="1305"/>
        <w:gridCol w:w="1488"/>
        <w:gridCol w:w="1397"/>
        <w:gridCol w:w="1209"/>
        <w:gridCol w:w="909"/>
        <w:gridCol w:w="1496"/>
        <w:gridCol w:w="1558"/>
      </w:tblGrid>
      <w:tr w:rsidR="00A9452F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 п/п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61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Виды учебной деятельности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обучающегося</w:t>
            </w:r>
          </w:p>
        </w:tc>
        <w:tc>
          <w:tcPr>
            <w:tcW w:w="112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6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Балл за конкретное задание</w:t>
            </w:r>
          </w:p>
        </w:tc>
        <w:tc>
          <w:tcPr>
            <w:tcW w:w="1100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220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Баллы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123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96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100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070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1130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Максимальный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Раздел 1. Предмет и содержание экологии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ОР.1</w:t>
            </w: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контрольной работе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0-10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Раздел 2. Среда обитания. Основные среды обитания</w:t>
            </w:r>
          </w:p>
        </w:tc>
      </w:tr>
      <w:tr w:rsidR="00A9452F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pStyle w:val="24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контрольной работе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Написание реферата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Реферат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Раздел 3. Экологические факторы среды</w:t>
            </w:r>
          </w:p>
        </w:tc>
      </w:tr>
      <w:tr w:rsidR="00A9452F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ОР.3</w:t>
            </w: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контрольной работе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Написание </w:t>
            </w:r>
          </w:p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Раздел 4. Экология популяций. Популяционный подход.</w:t>
            </w:r>
          </w:p>
        </w:tc>
      </w:tr>
      <w:tr w:rsidR="00A9452F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ОР.4</w:t>
            </w: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контрольной работе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Написание </w:t>
            </w:r>
          </w:p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Раздел 5. Биоценоз</w:t>
            </w:r>
          </w:p>
        </w:tc>
      </w:tr>
      <w:tr w:rsidR="00A9452F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ОР.5</w:t>
            </w: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контрольной работе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Написание </w:t>
            </w:r>
          </w:p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 xml:space="preserve">Раздел 6. </w:t>
            </w:r>
            <w:proofErr w:type="spellStart"/>
            <w:r w:rsidRPr="00F65FCA">
              <w:rPr>
                <w:rFonts w:ascii="Times New Roman" w:hAnsi="Times New Roman"/>
              </w:rPr>
              <w:t>Экосистемный</w:t>
            </w:r>
            <w:proofErr w:type="spellEnd"/>
            <w:r w:rsidRPr="00F65FCA">
              <w:rPr>
                <w:rFonts w:ascii="Times New Roman" w:hAnsi="Times New Roman"/>
              </w:rPr>
              <w:t xml:space="preserve"> подход в экологии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ОР.6</w:t>
            </w: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Написание </w:t>
            </w:r>
          </w:p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Эссе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0-10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Раздел 7. Биосфера</w:t>
            </w:r>
          </w:p>
        </w:tc>
      </w:tr>
      <w:tr w:rsidR="00A9452F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ОР.7</w:t>
            </w: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Подготовка к </w:t>
            </w:r>
            <w:r>
              <w:rPr>
                <w:rFonts w:ascii="Times New Roman" w:hAnsi="Times New Roman"/>
              </w:rPr>
              <w:lastRenderedPageBreak/>
              <w:t>контрольной работе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Контрольна</w:t>
            </w:r>
            <w:r>
              <w:rPr>
                <w:rFonts w:ascii="Times New Roman" w:hAnsi="Times New Roman"/>
              </w:rPr>
              <w:lastRenderedPageBreak/>
              <w:t>я работа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Написание </w:t>
            </w:r>
          </w:p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реферата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Реферат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0-5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Раздел 8. Экологические ошибки человечества</w:t>
            </w:r>
          </w:p>
        </w:tc>
      </w:tr>
      <w:tr w:rsidR="00A9452F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ОР.8</w:t>
            </w: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доклада с презентацией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Доклад с презентацией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0-3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тестированию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Результаты тестирования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0-4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Написание реферата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Реферат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0-3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Раздел 9. Природные ресурсы</w:t>
            </w:r>
          </w:p>
        </w:tc>
      </w:tr>
      <w:tr w:rsidR="00A9452F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9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ОР.9</w:t>
            </w: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дискуссии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Дискуссия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0-3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тестированию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Результаты тестирования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0-4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Написание реферата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Реферат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0-3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A9452F">
        <w:trPr>
          <w:trHeight w:val="300"/>
        </w:trPr>
        <w:tc>
          <w:tcPr>
            <w:tcW w:w="9443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Раздел 10. Экология и рациональное природопользование</w:t>
            </w:r>
          </w:p>
        </w:tc>
      </w:tr>
      <w:tr w:rsidR="00A9452F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both"/>
              <w:rPr>
                <w:rFonts w:ascii="Times New Roman" w:hAnsi="Times New Roman"/>
              </w:rPr>
            </w:pPr>
            <w:r w:rsidRPr="00F65FCA">
              <w:rPr>
                <w:rFonts w:ascii="Times New Roman" w:hAnsi="Times New Roman"/>
              </w:rPr>
              <w:t>10</w:t>
            </w:r>
          </w:p>
        </w:tc>
        <w:tc>
          <w:tcPr>
            <w:tcW w:w="1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pStyle w:val="24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ОР.10</w:t>
            </w:r>
          </w:p>
          <w:p w:rsidR="00A9452F" w:rsidRPr="00F65FCA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доклада с презентацией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Доклад с презентацией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0-3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Подготовка к тестированию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Результаты тестирования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0-4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Написание реферата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Реферат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0-3</w:t>
            </w: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964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6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Итого</w:t>
            </w:r>
          </w:p>
        </w:tc>
        <w:tc>
          <w:tcPr>
            <w:tcW w:w="112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/>
              </w:rPr>
            </w:pPr>
          </w:p>
        </w:tc>
        <w:tc>
          <w:tcPr>
            <w:tcW w:w="11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107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</w:tbl>
    <w:p w:rsidR="00A9452F" w:rsidRDefault="00A9452F">
      <w:pPr>
        <w:ind w:firstLine="709"/>
        <w:contextualSpacing/>
        <w:jc w:val="both"/>
        <w:rPr>
          <w:rFonts w:ascii="Times New Roman" w:hAnsi="Times New Roman"/>
          <w:bCs/>
          <w:i/>
        </w:rPr>
      </w:pP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7.1. </w:t>
      </w: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Коробкин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В.И. Экология: Учебник для студентов вузов/ В.И.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Коробкин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Л.В.Передельский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-6-е изд., доп. И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перераб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.-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Ростон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н/Д: Феникс, 2007.- 575с.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 Чернова Н.М. Общая экология: Учебник для студентов педагогических вузов/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Н.М.Чернова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А.М.Былова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 - М.: Дрофа, 2008.-416 с.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3. Экология: Учебник для студентов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высш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 и сред. учеб. заведений /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Л.И.Цветкова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М.И.Алексеев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Ф.В.Карамзинов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др.; под общ. ред.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Л.И.Цветковой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М.: АСБВ; СПб.: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Химиздат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, 2007.- 550 с.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4.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Николайкин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Н.И.,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Николайкина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Н.Е., Мелехова О.П. Экология. 2-е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изд.Учебник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для вузов. М.: Дрофа, 2007. – 624 с.</w:t>
      </w:r>
    </w:p>
    <w:p w:rsidR="00A9452F" w:rsidRDefault="00A945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:rsidR="00A9452F" w:rsidRDefault="008F1EBD">
      <w:pPr>
        <w:numPr>
          <w:ilvl w:val="0"/>
          <w:numId w:val="10"/>
        </w:numPr>
        <w:suppressAutoHyphens/>
        <w:spacing w:after="0"/>
        <w:ind w:left="0" w:firstLine="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Биологический энциклопедический словарь. — М., «Советская энциклопедия» 1989 г. под ред. М.С. Гилярова, 570 с.</w:t>
      </w:r>
    </w:p>
    <w:p w:rsidR="00A9452F" w:rsidRDefault="008F1EBD">
      <w:pPr>
        <w:numPr>
          <w:ilvl w:val="0"/>
          <w:numId w:val="10"/>
        </w:numPr>
        <w:suppressAutoHyphens/>
        <w:spacing w:after="0"/>
        <w:ind w:left="0" w:firstLine="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Большой энциклопедический словарь. — М.: Советская энциклопедия, 1989. - 863 с.</w:t>
      </w:r>
    </w:p>
    <w:p w:rsidR="00A9452F" w:rsidRDefault="008F1EBD">
      <w:pPr>
        <w:numPr>
          <w:ilvl w:val="0"/>
          <w:numId w:val="10"/>
        </w:numPr>
        <w:suppressAutoHyphens/>
        <w:spacing w:after="0"/>
        <w:ind w:left="0" w:firstLine="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Ситаров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В.А.,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Пустовойтов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В.В. Социальная экология. — учеб. Пособие. Для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высш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уч.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Завед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>. — М.: Издательский центр «Академия», 2000. — 280 с.</w:t>
      </w:r>
    </w:p>
    <w:p w:rsidR="00A9452F" w:rsidRDefault="008F1EBD">
      <w:pPr>
        <w:numPr>
          <w:ilvl w:val="0"/>
          <w:numId w:val="10"/>
        </w:numPr>
        <w:suppressAutoHyphens/>
        <w:spacing w:after="0"/>
        <w:ind w:left="0" w:firstLine="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ФЗ «Об охране окружающей природной среды». — М., 2002. – с. 59.</w:t>
      </w:r>
    </w:p>
    <w:p w:rsidR="00A9452F" w:rsidRDefault="008F1EBD">
      <w:pPr>
        <w:numPr>
          <w:ilvl w:val="0"/>
          <w:numId w:val="10"/>
        </w:numPr>
        <w:suppressAutoHyphens/>
        <w:spacing w:after="0"/>
        <w:ind w:left="0" w:firstLine="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Экологическая доктрина Российской Федерации // Международный научный журнал «Экология. 21 век». — № 1-2(13-14). — 2003. – 47 с.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1. Маврищев В.В. Общая экология. Курс лекций: учебное пособие. / В.В. Маврищев. – 3-е издание , стер. – Минск: Новое знание; М. ИНФРА-М, 2013. – 299.- ил. – (Высшее образование –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Бакалавриат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).</w:t>
      </w:r>
    </w:p>
    <w:p w:rsidR="0044657F" w:rsidRPr="00FD2CD0" w:rsidRDefault="008F1EBD" w:rsidP="00FD2C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452F" w:rsidRPr="00F65FCA" w:rsidRDefault="008F1EBD">
      <w:pPr>
        <w:numPr>
          <w:ilvl w:val="0"/>
          <w:numId w:val="9"/>
        </w:numPr>
        <w:tabs>
          <w:tab w:val="left" w:pos="284"/>
        </w:tabs>
        <w:suppressAutoHyphens/>
        <w:spacing w:after="0"/>
        <w:ind w:left="0" w:firstLine="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65FCA">
        <w:rPr>
          <w:rFonts w:ascii="Times New Roman" w:hAnsi="Times New Roman" w:cs="Times New Roman"/>
          <w:color w:val="000000" w:themeColor="text1"/>
          <w:sz w:val="24"/>
          <w:szCs w:val="24"/>
        </w:rPr>
        <w:t>www.elibrary.ru</w:t>
      </w:r>
    </w:p>
    <w:p w:rsidR="00A9452F" w:rsidRPr="00F65FCA" w:rsidRDefault="008F1EBD">
      <w:pPr>
        <w:numPr>
          <w:ilvl w:val="0"/>
          <w:numId w:val="9"/>
        </w:numPr>
        <w:tabs>
          <w:tab w:val="left" w:pos="284"/>
        </w:tabs>
        <w:suppressAutoHyphens/>
        <w:spacing w:after="0"/>
        <w:ind w:left="0" w:firstLine="0"/>
        <w:contextualSpacing/>
        <w:jc w:val="both"/>
        <w:rPr>
          <w:rStyle w:val="HTML"/>
          <w:rFonts w:ascii="Times New Roman" w:hAnsi="Times New Roman" w:cs="Times New Roman"/>
          <w:color w:val="000000" w:themeColor="text1"/>
          <w:sz w:val="24"/>
          <w:szCs w:val="24"/>
        </w:rPr>
      </w:pPr>
      <w:r w:rsidRPr="00F65FCA">
        <w:rPr>
          <w:rStyle w:val="HTML"/>
          <w:rFonts w:ascii="Times New Roman" w:hAnsi="Times New Roman" w:cs="Times New Roman"/>
          <w:color w:val="000000" w:themeColor="text1"/>
          <w:sz w:val="24"/>
          <w:szCs w:val="24"/>
        </w:rPr>
        <w:t>www.sitc.ru/ton/contents.html</w:t>
      </w:r>
    </w:p>
    <w:p w:rsidR="00A9452F" w:rsidRPr="00F65FCA" w:rsidRDefault="00EE3B90">
      <w:pPr>
        <w:numPr>
          <w:ilvl w:val="0"/>
          <w:numId w:val="9"/>
        </w:numPr>
        <w:tabs>
          <w:tab w:val="left" w:pos="284"/>
        </w:tabs>
        <w:suppressAutoHyphens/>
        <w:spacing w:after="0"/>
        <w:ind w:left="0" w:firstLine="0"/>
        <w:contextualSpacing/>
        <w:jc w:val="both"/>
      </w:pPr>
      <w:hyperlink r:id="rId23">
        <w:r w:rsidR="008F1EBD" w:rsidRPr="00F65FCA">
          <w:rPr>
            <w:rStyle w:val="-"/>
            <w:rFonts w:ascii="Times New Roman" w:hAnsi="Times New Roman" w:cs="Times New Roman"/>
            <w:color w:val="000000" w:themeColor="text1"/>
            <w:sz w:val="24"/>
            <w:szCs w:val="24"/>
          </w:rPr>
          <w:t>www.sevin.ru/fundecology/</w:t>
        </w:r>
      </w:hyperlink>
    </w:p>
    <w:p w:rsidR="00A9452F" w:rsidRPr="00F65FCA" w:rsidRDefault="008F1EBD">
      <w:pPr>
        <w:numPr>
          <w:ilvl w:val="0"/>
          <w:numId w:val="9"/>
        </w:numPr>
        <w:tabs>
          <w:tab w:val="left" w:pos="284"/>
        </w:tabs>
        <w:suppressAutoHyphens/>
        <w:spacing w:after="0"/>
        <w:ind w:left="0" w:firstLine="0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65FCA">
        <w:rPr>
          <w:rFonts w:ascii="Times New Roman" w:hAnsi="Times New Roman" w:cs="Times New Roman"/>
          <w:color w:val="000000" w:themeColor="text1"/>
          <w:sz w:val="24"/>
          <w:szCs w:val="24"/>
        </w:rPr>
        <w:t>www.fepo.ru</w:t>
      </w:r>
    </w:p>
    <w:p w:rsidR="00FD2CD0" w:rsidRDefault="00FD2CD0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8. Фонды оценочных средств</w:t>
      </w:r>
    </w:p>
    <w:p w:rsidR="00A9452F" w:rsidRDefault="008F1EBD">
      <w:pPr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Фонд оценочных ср</w:t>
      </w:r>
      <w:r w:rsidR="0044657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едств представлен в Приложении 1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9452F" w:rsidRDefault="008F1EBD">
      <w:pPr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A9452F" w:rsidRDefault="008F1EBD">
      <w:pPr>
        <w:suppressAutoHyphens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Реализация дисциплины требует наличия учебной аудитории.</w:t>
      </w:r>
    </w:p>
    <w:p w:rsidR="00A9452F" w:rsidRDefault="008F1EBD">
      <w:pPr>
        <w:suppressAutoHyphens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Оборудование учебного кабинета: коллекция плакатов, атлас.</w:t>
      </w:r>
    </w:p>
    <w:p w:rsidR="00A9452F" w:rsidRDefault="008F1EBD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Технические средства обучения: компьютерный класс, мультимедийное оборудование, доступ к сети Интернет.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Образовательную деятельность обеспечивают электронные версии учебников и учебно-методических пособий, аудио-, видео-, интерактивные материалы, тестовые задания, электронно-библиотечные системы, а также диссертации и авторефераты диссертаций Российской государственной библиотеки, отечественные базы данных: Научная электронная библиотека eLIBRARY.RU, СПС ГАРАНТ или СПС Консультант плюс; библиографические и полнотекстовые ресурсы свободного доступа, отражаемые в каталоге Интернет-ресурсов.</w:t>
      </w:r>
    </w:p>
    <w:p w:rsidR="00A9452F" w:rsidRDefault="00A945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9452F" w:rsidRDefault="008F1EBD">
      <w:pPr>
        <w:rPr>
          <w:rFonts w:ascii="Times New Roman" w:hAnsi="Times New Roman" w:cs="Times New Roman"/>
          <w:b/>
          <w:sz w:val="24"/>
          <w:szCs w:val="24"/>
        </w:rPr>
      </w:pPr>
      <w:r>
        <w:br w:type="page"/>
      </w:r>
    </w:p>
    <w:p w:rsidR="00A9452F" w:rsidRDefault="008F1EB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5.5. ПРОГРАММА ДИСЦИПЛИНЫ</w:t>
      </w:r>
    </w:p>
    <w:p w:rsidR="00A9452F" w:rsidRDefault="008F1EBD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«Биосфера Земли»</w:t>
      </w:r>
    </w:p>
    <w:p w:rsidR="00A9452F" w:rsidRDefault="008F1EBD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:rsidR="00A9452F" w:rsidRPr="00870AE5" w:rsidRDefault="008F1EBD">
      <w:pPr>
        <w:pStyle w:val="13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 w:cs="Times New Roman"/>
          <w:b w:val="0"/>
          <w:bCs w:val="0"/>
          <w:sz w:val="24"/>
          <w:szCs w:val="24"/>
          <w:lang w:val="ru-RU"/>
        </w:rPr>
        <w:t>Дисциплина «Учение о биосфере» входит в модуль «</w:t>
      </w:r>
      <w:r>
        <w:rPr>
          <w:rFonts w:ascii="Times New Roman" w:hAnsi="Times New Roman" w:cs="Times New Roman"/>
          <w:b w:val="0"/>
          <w:sz w:val="24"/>
          <w:szCs w:val="24"/>
          <w:lang w:val="ru-RU"/>
        </w:rPr>
        <w:t xml:space="preserve">Естественнонаучные основы профессиональной деятельности» для направления подготовки </w:t>
      </w:r>
      <w:r>
        <w:rPr>
          <w:rFonts w:ascii="Times New Roman" w:hAnsi="Times New Roman" w:cs="Times New Roman"/>
          <w:b w:val="0"/>
          <w:sz w:val="24"/>
          <w:szCs w:val="24"/>
          <w:highlight w:val="white"/>
          <w:lang w:val="ru-RU"/>
        </w:rPr>
        <w:t>05.03.02 «География», профиль  «Рекреационная география и туризм»</w:t>
      </w:r>
    </w:p>
    <w:p w:rsidR="00A9452F" w:rsidRDefault="008F1EBD">
      <w:pPr>
        <w:pStyle w:val="13"/>
        <w:spacing w:line="276" w:lineRule="auto"/>
        <w:contextualSpacing/>
        <w:jc w:val="both"/>
        <w:rPr>
          <w:rFonts w:ascii="Times New Roman" w:hAnsi="Times New Roman" w:cs="Times New Roman"/>
          <w:b w:val="0"/>
          <w:bCs w:val="0"/>
          <w:sz w:val="24"/>
          <w:szCs w:val="24"/>
          <w:lang w:val="ru-RU"/>
        </w:rPr>
      </w:pPr>
      <w:r>
        <w:rPr>
          <w:rFonts w:ascii="Times New Roman" w:hAnsi="Times New Roman" w:cs="Times New Roman"/>
          <w:b w:val="0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b w:val="0"/>
          <w:bCs w:val="0"/>
          <w:sz w:val="24"/>
          <w:szCs w:val="24"/>
          <w:lang w:val="ru-RU"/>
        </w:rPr>
        <w:t xml:space="preserve">Учение о биосфере является одним из основополагающих разделов общей экологии. Изучение дисциплины основывается на тесной взаимосвязи с дисциплинами модуля. Решение глобальных экологических проблем невозможно без понимания законов, управляющих живыми организмами в биосфере. Отличительной особенностью дисциплины является ориентация на взаимодействие экологического и гуманитарного знания, что дает возможность наиболее полно раскрыть вопросы гармонизации человека и природы, их биосферного единства и перехода к новой стадии </w:t>
      </w:r>
      <w:proofErr w:type="spellStart"/>
      <w:r>
        <w:rPr>
          <w:rFonts w:ascii="Times New Roman" w:hAnsi="Times New Roman" w:cs="Times New Roman"/>
          <w:b w:val="0"/>
          <w:bCs w:val="0"/>
          <w:sz w:val="24"/>
          <w:szCs w:val="24"/>
          <w:lang w:val="ru-RU"/>
        </w:rPr>
        <w:t>соразвития</w:t>
      </w:r>
      <w:proofErr w:type="spellEnd"/>
      <w:r>
        <w:rPr>
          <w:rFonts w:ascii="Times New Roman" w:hAnsi="Times New Roman" w:cs="Times New Roman"/>
          <w:b w:val="0"/>
          <w:bCs w:val="0"/>
          <w:sz w:val="24"/>
          <w:szCs w:val="24"/>
          <w:lang w:val="ru-RU"/>
        </w:rPr>
        <w:t xml:space="preserve"> – ноосфере.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Требования к предварительной подготовке обучающегося заключаются в овладении компетенциями дисциплин модуля «Естественнонаучные основы профессиональной деятельности».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Освоение данной дисциплины необходимо для изучения дисциплин профессионального цикла.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 Дисциплина изучается в третьем семестре. Форма аттестации – экзамен.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Цель дисциплины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создать условия для формирования у студентов представления о глобальной биологической системы - биосферы, истории развития современных представлений о биосфере, выдающихся идеях о развитии биосферы, роли биосферных представлений в формировании современной естественнонаучной картины мира, методах естественнонаучного познания.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Задачи дисциплины 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Поставленная цель реализуется посредством решения следующих задач:</w:t>
      </w:r>
    </w:p>
    <w:p w:rsidR="00A9452F" w:rsidRDefault="008F1EBD">
      <w:pPr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1. способствовать ознакомлению студентов с основными положениями учения о биосфере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В.И.Вернадского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>, как научного фундамента современной экологии;</w:t>
      </w:r>
    </w:p>
    <w:p w:rsidR="00A9452F" w:rsidRDefault="008F1EBD">
      <w:pPr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2. способствовать формированию знаний о структуре, свойствах биосферы, зависящих от функций живого вещества;</w:t>
      </w:r>
    </w:p>
    <w:p w:rsidR="00A9452F" w:rsidRDefault="008F1EBD">
      <w:pPr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способствовать формированию навыков в правильной оценке роли живого вещества в процессе эволюции биосферы и основных источников и потоков энергии для создания ее стабильности;</w:t>
      </w:r>
    </w:p>
    <w:p w:rsidR="00A9452F" w:rsidRDefault="008F1EBD">
      <w:pPr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4. способствовать формированию у студентов умений выявлять и обосновывать ответственность человечества за траекторию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ноосферного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коэволюционного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пути развития, требующей коллективного интеллекта и соблюдения экологического и нравственного императива.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4. Образовательные результаты</w:t>
      </w:r>
    </w:p>
    <w:p w:rsidR="00A9452F" w:rsidRDefault="00A9452F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50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43"/>
        <w:gridCol w:w="2310"/>
        <w:gridCol w:w="1469"/>
        <w:gridCol w:w="1972"/>
        <w:gridCol w:w="1535"/>
        <w:gridCol w:w="1621"/>
      </w:tblGrid>
      <w:tr w:rsidR="00A9452F">
        <w:trPr>
          <w:trHeight w:val="385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модуля</w:t>
            </w: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3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ОР</w:t>
            </w:r>
          </w:p>
        </w:tc>
      </w:tr>
      <w:tr w:rsidR="00A9452F">
        <w:trPr>
          <w:trHeight w:val="331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Демонстрирует способность понимать, излагать, анализировать и обобщать  теоретические основы фундаментальных разделов физики, химии, биологии, экологии в объеме, необходимом для освоения физических, химических, биологических, географических основ экологии и природопользования</w:t>
            </w:r>
          </w:p>
        </w:tc>
        <w:tc>
          <w:tcPr>
            <w:tcW w:w="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022C32" w:rsidRDefault="008F1EBD" w:rsidP="00F65FCA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F65FCA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  <w:tc>
          <w:tcPr>
            <w:tcW w:w="237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Демонстрирует знания и умения, полученные при изучении физических, химических, биологических, геологических основ изучения биосферы</w:t>
            </w:r>
          </w:p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Демонстрирует полученные при изучении дисциплины модуля знания и приобретенные умения</w:t>
            </w:r>
          </w:p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Демонстрирует умение применять полученные знания при решении конкретных проблемных задач</w:t>
            </w: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F65FCA" w:rsidRDefault="008F1EBD" w:rsidP="00F65F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ОПК-2, </w:t>
            </w:r>
          </w:p>
          <w:p w:rsidR="00A9452F" w:rsidRDefault="008F1EBD" w:rsidP="00F65F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ПК-</w:t>
            </w:r>
            <w:r w:rsid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Отчеты по практическим работам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Опорные конспекты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Тесты в ЭОС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Доклады по темам</w:t>
            </w:r>
          </w:p>
          <w:p w:rsidR="00A9452F" w:rsidRDefault="008F1EBD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Проблемные задачи по экологии</w:t>
            </w:r>
          </w:p>
          <w:p w:rsidR="00A9452F" w:rsidRDefault="00A9452F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9452F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9452F" w:rsidRDefault="00A9452F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5. Содержание дисциплины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2572"/>
        <w:gridCol w:w="985"/>
        <w:gridCol w:w="1277"/>
        <w:gridCol w:w="1400"/>
        <w:gridCol w:w="1980"/>
        <w:gridCol w:w="1439"/>
      </w:tblGrid>
      <w:tr w:rsidR="00A9452F">
        <w:trPr>
          <w:trHeight w:val="203"/>
        </w:trPr>
        <w:tc>
          <w:tcPr>
            <w:tcW w:w="396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9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9452F">
        <w:trPr>
          <w:trHeight w:val="533"/>
        </w:trPr>
        <w:tc>
          <w:tcPr>
            <w:tcW w:w="396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5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4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201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6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75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1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Основные положения учения о биосфере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 Введение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2.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Предпосылки и истоки учения В.И. Вернадского о биосфере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 Биосфера – оболочка Земли и границы жизни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4. Живое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вещество и его фундаментальная роль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Раздел 2.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Круговорот веществ в биосфере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 Виды круговоротов в биосфере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 Круговороты биогенных элементов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Потоки энергии в биосфере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 Энергетические процессы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 Потоки энергии и биогеохимические круговороты вещества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 Эволюция биосферы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 Исторические этапы развития биосферы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 Виды эволюции биосферы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 Ноосфера – новая эволюционная стадия биосферы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 Идеи устойчивого развития биосферы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Экзамен </w:t>
            </w:r>
          </w:p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контроль часы не выделены в учебном плане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A9452F">
        <w:trPr>
          <w:trHeight w:val="1"/>
        </w:trPr>
        <w:tc>
          <w:tcPr>
            <w:tcW w:w="396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7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0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25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</w:tr>
    </w:tbl>
    <w:p w:rsidR="00A9452F" w:rsidRDefault="008F1EBD">
      <w:pPr>
        <w:spacing w:after="0"/>
        <w:ind w:left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5.2.Методы обучения</w:t>
      </w:r>
    </w:p>
    <w:p w:rsidR="00A9452F" w:rsidRDefault="008F1EBD">
      <w:pPr>
        <w:pStyle w:val="af4"/>
        <w:spacing w:line="276" w:lineRule="auto"/>
        <w:ind w:left="1114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Использование интерактивных методов обучения</w:t>
      </w:r>
    </w:p>
    <w:p w:rsidR="00A9452F" w:rsidRDefault="008F1EB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49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476"/>
        <w:gridCol w:w="1635"/>
        <w:gridCol w:w="1426"/>
        <w:gridCol w:w="1351"/>
        <w:gridCol w:w="1161"/>
        <w:gridCol w:w="875"/>
        <w:gridCol w:w="1433"/>
        <w:gridCol w:w="1493"/>
      </w:tblGrid>
      <w:tr w:rsidR="00A9452F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9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Код образовательных результатов</w:t>
            </w:r>
          </w:p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дисциплины</w:t>
            </w:r>
          </w:p>
        </w:tc>
        <w:tc>
          <w:tcPr>
            <w:tcW w:w="1166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обучающег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ося</w:t>
            </w:r>
          </w:p>
        </w:tc>
        <w:tc>
          <w:tcPr>
            <w:tcW w:w="16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Средства оценивания</w:t>
            </w:r>
          </w:p>
        </w:tc>
        <w:tc>
          <w:tcPr>
            <w:tcW w:w="96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099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01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A9452F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6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74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18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ОР-1</w:t>
            </w:r>
          </w:p>
        </w:tc>
        <w:tc>
          <w:tcPr>
            <w:tcW w:w="11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Отчеты по практической работе,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вт.ч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 виде презентации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7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7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8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ОР-1</w:t>
            </w:r>
          </w:p>
        </w:tc>
        <w:tc>
          <w:tcPr>
            <w:tcW w:w="11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опорного конспекта</w:t>
            </w:r>
          </w:p>
        </w:tc>
        <w:tc>
          <w:tcPr>
            <w:tcW w:w="16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Опорный конспект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7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7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8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ОР-2</w:t>
            </w:r>
          </w:p>
        </w:tc>
        <w:tc>
          <w:tcPr>
            <w:tcW w:w="11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Тестирование</w:t>
            </w:r>
          </w:p>
        </w:tc>
        <w:tc>
          <w:tcPr>
            <w:tcW w:w="16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 входного контроля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7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8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ОР-2</w:t>
            </w:r>
          </w:p>
        </w:tc>
        <w:tc>
          <w:tcPr>
            <w:tcW w:w="11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Тестирование</w:t>
            </w:r>
          </w:p>
        </w:tc>
        <w:tc>
          <w:tcPr>
            <w:tcW w:w="16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 итогового контроля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7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8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ОР-3</w:t>
            </w:r>
          </w:p>
        </w:tc>
        <w:tc>
          <w:tcPr>
            <w:tcW w:w="11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 проблемных задач по экологии</w:t>
            </w:r>
          </w:p>
        </w:tc>
        <w:tc>
          <w:tcPr>
            <w:tcW w:w="16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задач</w:t>
            </w: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27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7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1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27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7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A9452F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27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37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A9452F" w:rsidRDefault="00A9452F">
      <w:pPr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7.1. </w:t>
      </w: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:rsidR="00A9452F" w:rsidRDefault="008F1EBD">
      <w:pPr>
        <w:numPr>
          <w:ilvl w:val="0"/>
          <w:numId w:val="12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Бродский А.К. Общая экология: Учеб. для студентов вузов. Допущено УМО по классическому университетскому образованию/ А.К.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бродский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. – М.: Академия, 2012.</w:t>
      </w:r>
    </w:p>
    <w:p w:rsidR="00A9452F" w:rsidRDefault="008F1EBD">
      <w:pPr>
        <w:numPr>
          <w:ilvl w:val="0"/>
          <w:numId w:val="12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Коробкин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, В.И. Экология: Учеб. для студентов вузов: Рек. М-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вом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образования РФ /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В.И.Коробкин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Л.В.Передельский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.- 12-е  изд.,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перераб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. .- Москва, 2014.- 602 с.- (Высшее образование).</w:t>
      </w:r>
    </w:p>
    <w:p w:rsidR="00A9452F" w:rsidRDefault="008F1EBD">
      <w:pPr>
        <w:numPr>
          <w:ilvl w:val="0"/>
          <w:numId w:val="12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Пономарева И.Н. Общая экология: учеб. пособие для студентов вузов: допущено УМО по напр.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пед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. образования М-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И.Н.Пономарева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В.М.Соломин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, О.А. Корнилова; под ред.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И.Н.Пономаревой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.- Ростов н/Д: Феникс, 2011.- 538 с.- (Высшее образование).</w:t>
      </w:r>
    </w:p>
    <w:p w:rsidR="00A9452F" w:rsidRDefault="00A9452F">
      <w:p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37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Вернадский В. И. Биосфера //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Избр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. соч. т. 5 - М.: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Науха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, 1980.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Вернадский В.И, Несколько слов о ноосфере //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Избр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. соч. т. 4 - М.: Наука, 1980.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Вернадский В. И. Биосфера //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Избр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. соч. т. 5 - М.: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Науха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, 1980.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Вернадский В.И, Несколько слов о ноосфере //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Избр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. соч. т. 4 - М.: Наука, 1980.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Воронков Н.А. Экология. – М.: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Агар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, 1999.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Герасимов И.П. Биосфера Земли. - М.: Педагогика, 1976.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Герасимов И.П. Биосфера Земли. - М.: Педагогика, 1976.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lastRenderedPageBreak/>
        <w:t>Герасимов И.П. Экологические проблемы в прошлой, настоящей и будущей географии мира. – М., 1985.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Гирусов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Э.В. Основные исторические этапы взаимодействия общества и природы. // Общество и природа. – М.: Наука, 1981. – С. 48-57.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Гумилёв Л.Н. Этногенез и биосфера Земли. - Л.: Изд-во ЛГУ, 1990.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Круть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И.В., Забелин И.М. Очерки истории представления о взаимоотношении природы и общества. – М., 1988.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Охрана природы. - М.: Просвещение, 1987.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Очерки по истории экологии / Под ред. Г.А. Новикова. – М., 1970.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Пианка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Э. Эволюционная экология. – М.: Мир, 1981.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Соколов В.Е.,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Шаланки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Я.,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Криволуцкий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Д.А. и др. Международная программа по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биоиндикации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анропогенного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загрязнения природной среды. // Экология. 1990. № 2. С. 90-94.</w:t>
      </w:r>
    </w:p>
    <w:p w:rsidR="00A9452F" w:rsidRDefault="008F1EBD">
      <w:pPr>
        <w:numPr>
          <w:ilvl w:val="0"/>
          <w:numId w:val="12"/>
        </w:num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0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Чернова И.М., Былова Н.М. Экология. - М.: Высшая школа, 1988.</w:t>
      </w:r>
    </w:p>
    <w:p w:rsidR="00A9452F" w:rsidRDefault="00A9452F">
      <w:pPr>
        <w:tabs>
          <w:tab w:val="left" w:pos="0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37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9452F" w:rsidRDefault="008F1EBD">
      <w:pPr>
        <w:pStyle w:val="af4"/>
        <w:numPr>
          <w:ilvl w:val="1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Прохоров Б.Б. Социальная экология: Учеб. для студентов  учреждений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высш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проф. образования,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по напр.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подг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 «Экология и природопользование» / Б..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Б.Прохоров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.- М.: Академия, 2012.- 432 с.- (Высшее профессиональное образование;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Бакалавриат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:rsidR="00A9452F" w:rsidRDefault="008F1EBD">
      <w:pPr>
        <w:pStyle w:val="af4"/>
        <w:numPr>
          <w:ilvl w:val="1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Горелов А.А. Экология: Учеб. для студентов вузов / А.А. Горелов. – М.: Академия, 2009.</w:t>
      </w:r>
    </w:p>
    <w:p w:rsidR="00A9452F" w:rsidRDefault="008F1EBD">
      <w:pPr>
        <w:pStyle w:val="af4"/>
        <w:numPr>
          <w:ilvl w:val="1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0" w:firstLine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Прохоров Б.Б. Экология человека: Учеб. для студентов  учреждений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высш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. проф. образования,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по напр.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подг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 «Экология и природопользование» / Б..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</w:rPr>
        <w:t>Б.Прохоров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</w:rPr>
        <w:t>.- М.: Академия, 2011.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452F" w:rsidRPr="00F65FCA" w:rsidRDefault="00EE3B90">
      <w:pPr>
        <w:numPr>
          <w:ilvl w:val="0"/>
          <w:numId w:val="13"/>
        </w:numPr>
        <w:spacing w:after="0"/>
        <w:ind w:left="714" w:hanging="357"/>
        <w:contextualSpacing/>
      </w:pPr>
      <w:hyperlink r:id="rId24">
        <w:r w:rsidR="008F1EBD" w:rsidRPr="00F65FCA">
          <w:rPr>
            <w:rStyle w:val="-"/>
            <w:rFonts w:ascii="Times New Roman" w:hAnsi="Times New Roman" w:cs="Times New Roman"/>
            <w:sz w:val="24"/>
            <w:szCs w:val="24"/>
          </w:rPr>
          <w:t>http://www.sci.aha.ru/map/rus/map.php?src=2007&amp;map=adm&amp;baz=2&amp;dat=0&amp;size=0</w:t>
        </w:r>
      </w:hyperlink>
      <w:r w:rsidR="008F1EBD" w:rsidRPr="00F65FCA">
        <w:rPr>
          <w:rFonts w:ascii="Times New Roman" w:hAnsi="Times New Roman" w:cs="Times New Roman"/>
          <w:sz w:val="24"/>
          <w:szCs w:val="24"/>
        </w:rPr>
        <w:t xml:space="preserve"> – Россия в цифрах и картах</w:t>
      </w:r>
    </w:p>
    <w:p w:rsidR="00A9452F" w:rsidRPr="00F65FCA" w:rsidRDefault="00EE3B90">
      <w:pPr>
        <w:numPr>
          <w:ilvl w:val="0"/>
          <w:numId w:val="13"/>
        </w:numPr>
        <w:spacing w:after="0"/>
        <w:ind w:left="714" w:hanging="357"/>
        <w:contextualSpacing/>
      </w:pPr>
      <w:hyperlink r:id="rId25">
        <w:r w:rsidR="008F1EBD" w:rsidRPr="00F65FCA">
          <w:rPr>
            <w:rStyle w:val="-"/>
            <w:rFonts w:ascii="Times New Roman" w:eastAsia="Times New Roman" w:hAnsi="Times New Roman" w:cs="Times New Roman"/>
            <w:bCs/>
            <w:iCs/>
            <w:sz w:val="24"/>
            <w:szCs w:val="24"/>
          </w:rPr>
          <w:t>http://www.mnr.gov.ru/</w:t>
        </w:r>
      </w:hyperlink>
      <w:r w:rsidR="008F1EBD" w:rsidRPr="00F65FC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 - Министерство природных ресурсов и экологии</w:t>
      </w:r>
      <w:r w:rsidR="008F1EBD" w:rsidRPr="00F65FCA">
        <w:rPr>
          <w:rFonts w:ascii="Times New Roman" w:hAnsi="Times New Roman" w:cs="Times New Roman"/>
          <w:sz w:val="24"/>
          <w:szCs w:val="24"/>
        </w:rPr>
        <w:t xml:space="preserve"> Российской Федерации</w:t>
      </w:r>
    </w:p>
    <w:p w:rsidR="00A9452F" w:rsidRPr="00F65FCA" w:rsidRDefault="008F1EBD">
      <w:pPr>
        <w:numPr>
          <w:ilvl w:val="0"/>
          <w:numId w:val="13"/>
        </w:numPr>
        <w:spacing w:after="0"/>
        <w:ind w:left="714" w:hanging="357"/>
        <w:contextualSpacing/>
      </w:pPr>
      <w:r w:rsidRPr="00F65FCA">
        <w:rPr>
          <w:rFonts w:ascii="Times New Roman" w:hAnsi="Times New Roman" w:cs="Times New Roman"/>
          <w:sz w:val="24"/>
          <w:szCs w:val="24"/>
        </w:rPr>
        <w:t xml:space="preserve"> </w:t>
      </w:r>
      <w:hyperlink r:id="rId26">
        <w:r w:rsidRPr="00F65FCA">
          <w:rPr>
            <w:rStyle w:val="-"/>
            <w:rFonts w:ascii="Times New Roman" w:hAnsi="Times New Roman" w:cs="Times New Roman"/>
            <w:sz w:val="24"/>
            <w:szCs w:val="24"/>
          </w:rPr>
          <w:t>http://www.biodat.ru/db/law/index.htm</w:t>
        </w:r>
      </w:hyperlink>
      <w:r w:rsidRPr="00F65FCA">
        <w:rPr>
          <w:rFonts w:ascii="Times New Roman" w:hAnsi="Times New Roman" w:cs="Times New Roman"/>
          <w:sz w:val="24"/>
          <w:szCs w:val="24"/>
        </w:rPr>
        <w:t xml:space="preserve"> - глоссарий природоохранных терминов, используемых в российском законодательстве</w:t>
      </w:r>
    </w:p>
    <w:p w:rsidR="00A9452F" w:rsidRPr="00F65FCA" w:rsidRDefault="00EE3B90">
      <w:pPr>
        <w:numPr>
          <w:ilvl w:val="0"/>
          <w:numId w:val="13"/>
        </w:numPr>
        <w:spacing w:after="0"/>
        <w:ind w:left="714" w:hanging="357"/>
        <w:contextualSpacing/>
      </w:pPr>
      <w:hyperlink r:id="rId27">
        <w:r w:rsidR="008F1EBD" w:rsidRPr="00F65FCA">
          <w:rPr>
            <w:rStyle w:val="-"/>
            <w:rFonts w:ascii="Times New Roman" w:hAnsi="Times New Roman" w:cs="Times New Roman"/>
            <w:sz w:val="24"/>
            <w:szCs w:val="24"/>
          </w:rPr>
          <w:t>http://www.biodat.ru/vart/doc/gef/A6.html</w:t>
        </w:r>
      </w:hyperlink>
      <w:r w:rsidR="008F1EBD" w:rsidRPr="00F65FCA">
        <w:rPr>
          <w:rFonts w:ascii="Times New Roman" w:hAnsi="Times New Roman" w:cs="Times New Roman"/>
          <w:sz w:val="24"/>
          <w:szCs w:val="24"/>
        </w:rPr>
        <w:t xml:space="preserve"> - Природа и люди России: экология, религия, политика и действие</w:t>
      </w:r>
    </w:p>
    <w:p w:rsidR="00A9452F" w:rsidRPr="00F65FCA" w:rsidRDefault="00EE3B90">
      <w:pPr>
        <w:numPr>
          <w:ilvl w:val="0"/>
          <w:numId w:val="13"/>
        </w:numPr>
        <w:spacing w:after="0"/>
        <w:ind w:left="714" w:hanging="357"/>
        <w:contextualSpacing/>
      </w:pPr>
      <w:hyperlink r:id="rId28">
        <w:r w:rsidR="008F1EBD" w:rsidRPr="00F65FCA">
          <w:rPr>
            <w:rStyle w:val="-"/>
            <w:rFonts w:ascii="Times New Roman" w:hAnsi="Times New Roman" w:cs="Times New Roman"/>
            <w:sz w:val="24"/>
            <w:szCs w:val="24"/>
          </w:rPr>
          <w:t>http://www.biodat.ru/db/mon/index.htm</w:t>
        </w:r>
      </w:hyperlink>
      <w:r w:rsidR="008F1EBD" w:rsidRPr="00F65FCA">
        <w:rPr>
          <w:rFonts w:ascii="Times New Roman" w:hAnsi="Times New Roman" w:cs="Times New Roman"/>
          <w:sz w:val="24"/>
          <w:szCs w:val="24"/>
        </w:rPr>
        <w:t xml:space="preserve"> - интерактивный общественный мониторинг экологических конфликтов</w:t>
      </w:r>
    </w:p>
    <w:p w:rsidR="00A9452F" w:rsidRPr="00F65FCA" w:rsidRDefault="00EE3B90">
      <w:pPr>
        <w:numPr>
          <w:ilvl w:val="0"/>
          <w:numId w:val="13"/>
        </w:numPr>
        <w:spacing w:after="0"/>
        <w:ind w:left="714" w:hanging="357"/>
        <w:contextualSpacing/>
      </w:pPr>
      <w:hyperlink r:id="rId29">
        <w:r w:rsidR="008F1EBD" w:rsidRPr="00F65FCA">
          <w:rPr>
            <w:rStyle w:val="-"/>
            <w:rFonts w:ascii="Times New Roman" w:hAnsi="Times New Roman" w:cs="Times New Roman"/>
            <w:sz w:val="24"/>
            <w:szCs w:val="24"/>
          </w:rPr>
          <w:t>http://www.biodat.ru/db/mon/org.htm</w:t>
        </w:r>
      </w:hyperlink>
      <w:r w:rsidR="008F1EBD" w:rsidRPr="00F65FCA">
        <w:rPr>
          <w:rFonts w:ascii="Times New Roman" w:hAnsi="Times New Roman" w:cs="Times New Roman"/>
          <w:sz w:val="24"/>
          <w:szCs w:val="24"/>
        </w:rPr>
        <w:t xml:space="preserve"> - общественные экологические движения России</w:t>
      </w:r>
    </w:p>
    <w:p w:rsidR="00A9452F" w:rsidRPr="00F65FCA" w:rsidRDefault="00EE3B90">
      <w:pPr>
        <w:numPr>
          <w:ilvl w:val="0"/>
          <w:numId w:val="13"/>
        </w:numPr>
        <w:spacing w:after="0"/>
        <w:ind w:left="714" w:hanging="357"/>
        <w:contextualSpacing/>
      </w:pPr>
      <w:hyperlink r:id="rId30">
        <w:r w:rsidR="008F1EBD" w:rsidRPr="00F65FCA">
          <w:rPr>
            <w:rStyle w:val="-"/>
            <w:rFonts w:ascii="Times New Roman" w:hAnsi="Times New Roman" w:cs="Times New Roman"/>
            <w:sz w:val="24"/>
            <w:szCs w:val="24"/>
          </w:rPr>
          <w:t>http://www.biodat.ru/doc/ecorec/index.htm</w:t>
        </w:r>
      </w:hyperlink>
      <w:r w:rsidR="008F1EBD" w:rsidRPr="00F65FCA">
        <w:rPr>
          <w:rFonts w:ascii="Times New Roman" w:hAnsi="Times New Roman" w:cs="Times New Roman"/>
          <w:sz w:val="24"/>
          <w:szCs w:val="24"/>
        </w:rPr>
        <w:t xml:space="preserve"> - природные образы и экологическая проблематика в рекламе</w:t>
      </w:r>
    </w:p>
    <w:p w:rsidR="00A9452F" w:rsidRPr="00F65FCA" w:rsidRDefault="00EE3B90">
      <w:pPr>
        <w:numPr>
          <w:ilvl w:val="0"/>
          <w:numId w:val="13"/>
        </w:numPr>
        <w:spacing w:after="0"/>
        <w:ind w:left="714" w:hanging="357"/>
        <w:contextualSpacing/>
      </w:pPr>
      <w:hyperlink r:id="rId31">
        <w:r w:rsidR="008F1EBD" w:rsidRPr="00F65FCA">
          <w:rPr>
            <w:rStyle w:val="-"/>
            <w:rFonts w:ascii="Times New Roman" w:hAnsi="Times New Roman" w:cs="Times New Roman"/>
            <w:sz w:val="24"/>
            <w:szCs w:val="24"/>
          </w:rPr>
          <w:t>http://www.biodat.ru/nera.htm</w:t>
        </w:r>
      </w:hyperlink>
      <w:r w:rsidR="008F1EBD" w:rsidRPr="00F65FCA">
        <w:rPr>
          <w:rFonts w:ascii="Times New Roman" w:hAnsi="Times New Roman" w:cs="Times New Roman"/>
          <w:sz w:val="24"/>
          <w:szCs w:val="24"/>
        </w:rPr>
        <w:t xml:space="preserve"> - независимое экологическое рейтинговое агентство НЭРА</w:t>
      </w:r>
    </w:p>
    <w:p w:rsidR="00FD2CD0" w:rsidRDefault="00FD2CD0" w:rsidP="00FD2CD0">
      <w:pPr>
        <w:spacing w:after="0"/>
        <w:contextualSpacing/>
        <w:rPr>
          <w:rFonts w:ascii="Times New Roman" w:hAnsi="Times New Roman" w:cs="Times New Roman"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Фонд оценочных средств представле</w:t>
      </w:r>
      <w:r w:rsidR="00022C32">
        <w:rPr>
          <w:rFonts w:ascii="Times New Roman" w:eastAsia="Times New Roman" w:hAnsi="Times New Roman" w:cs="Times New Roman"/>
          <w:sz w:val="24"/>
          <w:szCs w:val="24"/>
        </w:rPr>
        <w:t>н в Приложении 1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 и пакетов математической обработки статистических баз данных.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Оборудование учебного кабинета: коллекции атласов и карт; статистические сборники Госкомстата России, Областного комитета статистики Нижегородской области, Комитета по охране окружающей среды Приволжского федерального округа, микрокалькуляторы для выполнения расчетных работ.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Технические средства обучения: мультимедийное оборудование, компьютерный класс, доступ к сети Интернет.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Перечень информационных технологий для образовательного процесса:</w:t>
      </w:r>
    </w:p>
    <w:p w:rsidR="00A9452F" w:rsidRDefault="008F1EBD">
      <w:pPr>
        <w:pStyle w:val="af4"/>
        <w:numPr>
          <w:ilvl w:val="0"/>
          <w:numId w:val="14"/>
        </w:numPr>
        <w:tabs>
          <w:tab w:val="left" w:pos="1134"/>
        </w:tabs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Компьютерное моделирование.</w:t>
      </w:r>
    </w:p>
    <w:p w:rsidR="00A9452F" w:rsidRDefault="008F1EBD">
      <w:pPr>
        <w:pStyle w:val="af4"/>
        <w:numPr>
          <w:ilvl w:val="0"/>
          <w:numId w:val="14"/>
        </w:numPr>
        <w:tabs>
          <w:tab w:val="left" w:pos="1134"/>
        </w:tabs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Лекции с использованием слайдов в анимационном режиме, мультимедиа демонстраций,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видеозадач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A9452F" w:rsidRDefault="008F1EBD">
      <w:pPr>
        <w:pStyle w:val="af4"/>
        <w:numPr>
          <w:ilvl w:val="0"/>
          <w:numId w:val="14"/>
        </w:numPr>
        <w:tabs>
          <w:tab w:val="left" w:pos="1134"/>
        </w:tabs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Дистанционное обучение как контактная форма самостоятельной работы.</w:t>
      </w:r>
    </w:p>
    <w:p w:rsidR="00A9452F" w:rsidRDefault="008F1EBD">
      <w:pPr>
        <w:pStyle w:val="af4"/>
        <w:numPr>
          <w:ilvl w:val="0"/>
          <w:numId w:val="14"/>
        </w:numPr>
        <w:tabs>
          <w:tab w:val="left" w:pos="1134"/>
        </w:tabs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Использование ЭОС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для самостоятельного изучения материала, подготовки к практическим занятиям, проведения итогового тестирования.</w:t>
      </w:r>
    </w:p>
    <w:p w:rsidR="00A9452F" w:rsidRDefault="008F1EBD">
      <w:pPr>
        <w:pStyle w:val="af4"/>
        <w:numPr>
          <w:ilvl w:val="0"/>
          <w:numId w:val="14"/>
        </w:numPr>
        <w:tabs>
          <w:tab w:val="left" w:pos="1134"/>
        </w:tabs>
        <w:spacing w:after="0" w:line="276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Использование блога преподавателя как источника информации и системы заданий.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Перечень программного обеспечения:</w:t>
      </w:r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MS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Office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, PDF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Reader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Djvu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Browser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WinDjView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, Учебная среда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Moodle</w:t>
      </w:r>
      <w:proofErr w:type="spellEnd"/>
    </w:p>
    <w:p w:rsidR="00A9452F" w:rsidRDefault="008F1EBD">
      <w:pPr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Перечень информационных справочных систем:</w:t>
      </w:r>
    </w:p>
    <w:p w:rsidR="00A9452F" w:rsidRDefault="00EE3B90">
      <w:pPr>
        <w:ind w:firstLine="709"/>
        <w:contextualSpacing/>
        <w:jc w:val="both"/>
      </w:pPr>
      <w:hyperlink r:id="rId32">
        <w:r w:rsidR="008F1EBD">
          <w:rPr>
            <w:rStyle w:val="-"/>
            <w:rFonts w:ascii="Times New Roman" w:hAnsi="Times New Roman" w:cs="Times New Roman"/>
            <w:sz w:val="24"/>
            <w:szCs w:val="24"/>
          </w:rPr>
          <w:t>www.biblioclub.ru</w:t>
        </w:r>
      </w:hyperlink>
      <w:r w:rsidR="008F1EBD">
        <w:rPr>
          <w:rFonts w:ascii="Times New Roman" w:hAnsi="Times New Roman" w:cs="Times New Roman"/>
          <w:sz w:val="24"/>
          <w:szCs w:val="24"/>
        </w:rPr>
        <w:t xml:space="preserve"> ЭБС «Университетская библиотека онлайн»</w:t>
      </w:r>
    </w:p>
    <w:p w:rsidR="00A9452F" w:rsidRDefault="00EE3B90">
      <w:pPr>
        <w:ind w:firstLine="709"/>
        <w:contextualSpacing/>
        <w:jc w:val="both"/>
      </w:pPr>
      <w:hyperlink r:id="rId33">
        <w:r w:rsidR="008F1EBD">
          <w:rPr>
            <w:rStyle w:val="-"/>
            <w:rFonts w:ascii="Times New Roman" w:hAnsi="Times New Roman" w:cs="Times New Roman"/>
            <w:sz w:val="24"/>
            <w:szCs w:val="24"/>
          </w:rPr>
          <w:t>www.elibrary.ru</w:t>
        </w:r>
      </w:hyperlink>
      <w:r w:rsidR="008F1EBD">
        <w:rPr>
          <w:rFonts w:ascii="Times New Roman" w:hAnsi="Times New Roman" w:cs="Times New Roman"/>
          <w:sz w:val="24"/>
          <w:szCs w:val="24"/>
        </w:rPr>
        <w:t xml:space="preserve"> Научная электронная библиотека</w:t>
      </w:r>
    </w:p>
    <w:p w:rsidR="00A9452F" w:rsidRDefault="00EE3B90">
      <w:pPr>
        <w:ind w:firstLine="709"/>
        <w:contextualSpacing/>
        <w:jc w:val="both"/>
      </w:pPr>
      <w:hyperlink r:id="rId34">
        <w:r w:rsidR="008F1EBD">
          <w:rPr>
            <w:rStyle w:val="-"/>
            <w:rFonts w:ascii="Times New Roman" w:hAnsi="Times New Roman" w:cs="Times New Roman"/>
            <w:sz w:val="24"/>
            <w:szCs w:val="24"/>
          </w:rPr>
          <w:t>www.ebiblioteka.ru</w:t>
        </w:r>
      </w:hyperlink>
      <w:r w:rsidR="008F1EBD">
        <w:rPr>
          <w:rFonts w:ascii="Times New Roman" w:hAnsi="Times New Roman" w:cs="Times New Roman"/>
          <w:sz w:val="24"/>
          <w:szCs w:val="24"/>
        </w:rPr>
        <w:t xml:space="preserve"> Универсальные базы данных изданий</w:t>
      </w:r>
    </w:p>
    <w:p w:rsidR="00A9452F" w:rsidRDefault="00EE3B90">
      <w:pPr>
        <w:ind w:firstLine="709"/>
        <w:contextualSpacing/>
        <w:jc w:val="both"/>
      </w:pPr>
      <w:hyperlink r:id="rId35">
        <w:r w:rsidR="008F1EBD">
          <w:rPr>
            <w:rStyle w:val="-"/>
            <w:rFonts w:ascii="Times New Roman" w:hAnsi="Times New Roman" w:cs="Times New Roman"/>
            <w:sz w:val="24"/>
            <w:szCs w:val="24"/>
          </w:rPr>
          <w:t>http://moodle.vgipu.ru</w:t>
        </w:r>
      </w:hyperlink>
      <w:r w:rsidR="008F1EBD">
        <w:rPr>
          <w:rFonts w:ascii="Times New Roman" w:hAnsi="Times New Roman" w:cs="Times New Roman"/>
          <w:sz w:val="24"/>
          <w:szCs w:val="24"/>
        </w:rPr>
        <w:t xml:space="preserve"> Система дистанционного обучения</w:t>
      </w:r>
    </w:p>
    <w:p w:rsidR="00A9452F" w:rsidRDefault="00A945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9452F" w:rsidRDefault="008F1EBD">
      <w:pPr>
        <w:rPr>
          <w:rFonts w:ascii="Times New Roman" w:hAnsi="Times New Roman" w:cs="Times New Roman"/>
          <w:b/>
          <w:sz w:val="24"/>
          <w:szCs w:val="24"/>
        </w:rPr>
      </w:pPr>
      <w:r>
        <w:br w:type="page"/>
      </w:r>
    </w:p>
    <w:p w:rsidR="00A9452F" w:rsidRDefault="008F1EB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5.6. ПРОГРАММА ДИСЦИПЛИНЫ</w:t>
      </w:r>
    </w:p>
    <w:p w:rsidR="00A9452F" w:rsidRDefault="008F1EBD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«Геология»</w:t>
      </w:r>
    </w:p>
    <w:p w:rsidR="00A9452F" w:rsidRDefault="008F1EBD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:rsidR="00A9452F" w:rsidRDefault="008F1EBD">
      <w:pPr>
        <w:contextualSpacing/>
        <w:jc w:val="both"/>
        <w:rPr>
          <w:rFonts w:ascii="Times New Roman" w:hAnsi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Программа дисциплины по геологии предназначена для студентов универсального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 w:cs="Times New Roman"/>
          <w:sz w:val="24"/>
          <w:szCs w:val="24"/>
        </w:rPr>
        <w:t>, обучающихся по направлению подготовки</w:t>
      </w:r>
      <w:r>
        <w:rPr>
          <w:rFonts w:ascii="Times New Roman" w:hAnsi="Times New Roman"/>
        </w:rPr>
        <w:t xml:space="preserve">: 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05.03.02 «География», профиль  «Рекреационная география и туризм»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:rsidR="00A9452F" w:rsidRDefault="008F1EBD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Дисциплина по геологии является обязательной в модуле предметной подготовки «Естественнонаучные основы профессиональной деятельности».</w:t>
      </w:r>
    </w:p>
    <w:p w:rsidR="00A9452F" w:rsidRDefault="008F1EBD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успешного прохождения дисциплины по геологии студенты используют знания, умения и виды деятельности, сформированные в процессе изучения дисциплин «Учение об атмосфере», «Учение о гидросфере». 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="00F65FC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 w:cs="Times New Roman"/>
          <w:spacing w:val="3"/>
          <w:sz w:val="24"/>
          <w:szCs w:val="24"/>
        </w:rPr>
        <w:t>- создать условия для освоения геологии как сложной и разноплановой, важной в мировоззренческом плане и в плане профессиональной подготовки бакалавра экологического направления образования дисциплины.</w:t>
      </w:r>
    </w:p>
    <w:p w:rsidR="00A9452F" w:rsidRDefault="008F1EBD">
      <w:pPr>
        <w:spacing w:after="0"/>
        <w:ind w:firstLine="709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A9452F" w:rsidRDefault="008F1EBD">
      <w:pPr>
        <w:pStyle w:val="af4"/>
        <w:numPr>
          <w:ilvl w:val="1"/>
          <w:numId w:val="15"/>
        </w:numPr>
        <w:tabs>
          <w:tab w:val="left" w:pos="0"/>
        </w:tabs>
        <w:spacing w:after="0" w:line="276" w:lineRule="auto"/>
        <w:ind w:left="0" w:firstLine="0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Создать условия для освоения основные достижения геологической науки, соответствующие    современному </w:t>
      </w:r>
      <w:r>
        <w:rPr>
          <w:rFonts w:ascii="Times New Roman" w:hAnsi="Times New Roman"/>
          <w:iCs/>
          <w:sz w:val="24"/>
          <w:szCs w:val="24"/>
        </w:rPr>
        <w:t>уровню знаний, освещающие строение земного шара, вещественный состав Земли, геологические процессы и историю геологического развития Земли с учётом экологических особенностей протекания геологических процессов</w:t>
      </w:r>
    </w:p>
    <w:p w:rsidR="00A9452F" w:rsidRDefault="008F1EBD">
      <w:pPr>
        <w:pStyle w:val="af4"/>
        <w:numPr>
          <w:ilvl w:val="1"/>
          <w:numId w:val="15"/>
        </w:numPr>
        <w:tabs>
          <w:tab w:val="left" w:pos="0"/>
        </w:tabs>
        <w:spacing w:after="0" w:line="276" w:lineRule="auto"/>
        <w:ind w:left="0" w:firstLine="0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Подготовить </w:t>
      </w:r>
      <w:proofErr w:type="spellStart"/>
      <w:r>
        <w:rPr>
          <w:rFonts w:ascii="Times New Roman" w:hAnsi="Times New Roman"/>
          <w:sz w:val="24"/>
          <w:szCs w:val="24"/>
        </w:rPr>
        <w:t>высокоэрудированного</w:t>
      </w:r>
      <w:proofErr w:type="spellEnd"/>
      <w:r>
        <w:rPr>
          <w:rFonts w:ascii="Times New Roman" w:hAnsi="Times New Roman"/>
          <w:sz w:val="24"/>
          <w:szCs w:val="24"/>
        </w:rPr>
        <w:t xml:space="preserve">, грамотного, культурного специалиста, адекватно воспринимающего мир и окружающую природу, знающего все особенности природной среды, в которой живет человек, в </w:t>
      </w:r>
      <w:proofErr w:type="spellStart"/>
      <w:r>
        <w:rPr>
          <w:rFonts w:ascii="Times New Roman" w:hAnsi="Times New Roman"/>
          <w:sz w:val="24"/>
          <w:szCs w:val="24"/>
        </w:rPr>
        <w:t>т.ч</w:t>
      </w:r>
      <w:proofErr w:type="spellEnd"/>
      <w:r>
        <w:rPr>
          <w:rFonts w:ascii="Times New Roman" w:hAnsi="Times New Roman"/>
          <w:sz w:val="24"/>
          <w:szCs w:val="24"/>
        </w:rPr>
        <w:t xml:space="preserve">. и геологические. </w:t>
      </w:r>
    </w:p>
    <w:p w:rsidR="00A9452F" w:rsidRDefault="008F1EBD">
      <w:pPr>
        <w:numPr>
          <w:ilvl w:val="1"/>
          <w:numId w:val="15"/>
        </w:numPr>
        <w:tabs>
          <w:tab w:val="left" w:pos="0"/>
        </w:tabs>
        <w:spacing w:after="0"/>
        <w:ind w:left="0" w:firstLine="0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Познакомить студента с правильной картиной мира и геологической и социальной историей его эволюционного развития.</w:t>
      </w:r>
    </w:p>
    <w:p w:rsidR="00A9452F" w:rsidRDefault="008F1EBD">
      <w:pPr>
        <w:numPr>
          <w:ilvl w:val="1"/>
          <w:numId w:val="15"/>
        </w:numPr>
        <w:tabs>
          <w:tab w:val="left" w:pos="0"/>
        </w:tabs>
        <w:spacing w:after="0"/>
        <w:ind w:left="0" w:firstLine="0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Развить чувство пространственного воображения.</w:t>
      </w:r>
    </w:p>
    <w:p w:rsidR="00A9452F" w:rsidRDefault="008F1EBD">
      <w:pPr>
        <w:numPr>
          <w:ilvl w:val="1"/>
          <w:numId w:val="15"/>
        </w:numPr>
        <w:tabs>
          <w:tab w:val="left" w:pos="0"/>
        </w:tabs>
        <w:spacing w:after="0"/>
        <w:ind w:left="0" w:firstLine="0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Подготовить специалистов, владеющих знаниями геологического строения Земли и проблемами состояния литосферы и её взаимодействия с другими сферами Земли</w:t>
      </w:r>
    </w:p>
    <w:p w:rsidR="00A9452F" w:rsidRDefault="00A9452F">
      <w:pPr>
        <w:spacing w:after="0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A9452F" w:rsidRDefault="008F1EBD">
      <w:pPr>
        <w:pStyle w:val="af4"/>
        <w:numPr>
          <w:ilvl w:val="1"/>
          <w:numId w:val="10"/>
        </w:numPr>
        <w:spacing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43"/>
        <w:gridCol w:w="2047"/>
        <w:gridCol w:w="1470"/>
        <w:gridCol w:w="1973"/>
        <w:gridCol w:w="1536"/>
        <w:gridCol w:w="1881"/>
      </w:tblGrid>
      <w:tr w:rsidR="00A9452F" w:rsidRPr="00F65FCA">
        <w:trPr>
          <w:trHeight w:val="385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Код ОР модуля</w:t>
            </w: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8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ОР</w:t>
            </w:r>
          </w:p>
        </w:tc>
      </w:tr>
      <w:tr w:rsidR="00A9452F" w:rsidRPr="00F65FCA">
        <w:trPr>
          <w:trHeight w:val="331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/>
                <w:iCs/>
                <w:sz w:val="24"/>
                <w:szCs w:val="24"/>
              </w:rPr>
              <w:t>Демонстрирует способность понимать, излагать, анализировать и обобщать  теоретические основы фундаментальны</w:t>
            </w:r>
            <w:r w:rsidRPr="00F65FCA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х разделов физики, химии, биологии, экологии в объеме, необходимом для освоения физических, химических, биологических, экологических, географических основ науки</w:t>
            </w:r>
          </w:p>
        </w:tc>
        <w:tc>
          <w:tcPr>
            <w:tcW w:w="148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ОР-6</w:t>
            </w:r>
          </w:p>
        </w:tc>
        <w:tc>
          <w:tcPr>
            <w:tcW w:w="18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rPr>
                <w:rFonts w:ascii="Times New Roman" w:hAnsi="Times New Roman"/>
                <w:iCs/>
                <w:sz w:val="24"/>
                <w:szCs w:val="24"/>
              </w:rPr>
            </w:pPr>
            <w:r w:rsidRPr="00F65FCA">
              <w:rPr>
                <w:rFonts w:ascii="Times New Roman" w:hAnsi="Times New Roman"/>
                <w:iCs/>
                <w:sz w:val="24"/>
                <w:szCs w:val="24"/>
              </w:rPr>
              <w:t xml:space="preserve">умеет определять кристаллы, минералы, горные породы, полезные ископаемые, ископаемые остатки древних </w:t>
            </w:r>
            <w:r w:rsidRPr="00F65FCA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организмов, формы нахождения в природе и формы сохранности;</w:t>
            </w:r>
          </w:p>
          <w:p w:rsidR="00A9452F" w:rsidRPr="00F65FCA" w:rsidRDefault="008F1EBD">
            <w:pPr>
              <w:contextualSpacing/>
              <w:rPr>
                <w:rFonts w:ascii="Times New Roman" w:hAnsi="Times New Roman"/>
                <w:iCs/>
                <w:sz w:val="24"/>
                <w:szCs w:val="24"/>
              </w:rPr>
            </w:pPr>
            <w:r w:rsidRPr="00F65FCA">
              <w:rPr>
                <w:rFonts w:ascii="Times New Roman" w:hAnsi="Times New Roman"/>
                <w:iCs/>
                <w:sz w:val="24"/>
                <w:szCs w:val="24"/>
              </w:rPr>
              <w:t>владеет методами изучения геологических процессов, геологической работы текучей воды, рек, ледников, ветра моря силы тяжести и других экзогенных процессов;</w:t>
            </w:r>
          </w:p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/>
                <w:iCs/>
                <w:sz w:val="24"/>
                <w:szCs w:val="24"/>
              </w:rPr>
              <w:t>умеет восстанавливать физико-географические условия прошлых геологических эпох.</w:t>
            </w: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F65FCA" w:rsidRDefault="008F1EBD" w:rsidP="00F65F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ОПК-3, </w:t>
            </w:r>
          </w:p>
          <w:p w:rsidR="00A9452F" w:rsidRPr="00F65FCA" w:rsidRDefault="00F65FCA" w:rsidP="00F65F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65FCA">
              <w:rPr>
                <w:rFonts w:ascii="Times New Roman" w:hAnsi="Times New Roman"/>
                <w:sz w:val="24"/>
                <w:szCs w:val="24"/>
              </w:rPr>
              <w:t>Промежуточные контрольные работы</w:t>
            </w:r>
          </w:p>
          <w:p w:rsidR="00A9452F" w:rsidRPr="00F65FCA" w:rsidRDefault="00A9452F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Pr="00F65FCA" w:rsidRDefault="008F1EB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65FCA"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A9452F" w:rsidRPr="00F65FCA" w:rsidRDefault="00A9452F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Pr="00F65FCA" w:rsidRDefault="008F1EB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65FCA">
              <w:rPr>
                <w:rFonts w:ascii="Times New Roman" w:hAnsi="Times New Roman"/>
                <w:sz w:val="24"/>
                <w:szCs w:val="24"/>
              </w:rPr>
              <w:t>Реферативная работа</w:t>
            </w:r>
          </w:p>
          <w:p w:rsidR="00A9452F" w:rsidRPr="00F65FCA" w:rsidRDefault="00A9452F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Pr="00F65FCA" w:rsidRDefault="008F1EBD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65FCA">
              <w:rPr>
                <w:rFonts w:ascii="Times New Roman" w:hAnsi="Times New Roman"/>
                <w:sz w:val="24"/>
                <w:szCs w:val="24"/>
              </w:rPr>
              <w:lastRenderedPageBreak/>
              <w:t>Итоговое тестирование</w:t>
            </w:r>
          </w:p>
          <w:p w:rsidR="00A9452F" w:rsidRPr="00F65FCA" w:rsidRDefault="00A9452F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:rsidR="00A9452F" w:rsidRPr="00F65FCA" w:rsidRDefault="00A9452F">
      <w:pPr>
        <w:pStyle w:val="af4"/>
        <w:spacing w:line="276" w:lineRule="auto"/>
        <w:ind w:left="58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9452F" w:rsidRPr="00F65FCA" w:rsidRDefault="008F1EBD">
      <w:pPr>
        <w:pStyle w:val="af4"/>
        <w:spacing w:line="276" w:lineRule="auto"/>
        <w:ind w:left="580"/>
        <w:jc w:val="both"/>
        <w:rPr>
          <w:rFonts w:ascii="Times New Roman" w:hAnsi="Times New Roman"/>
          <w:b/>
          <w:bCs/>
          <w:sz w:val="24"/>
          <w:szCs w:val="24"/>
        </w:rPr>
      </w:pPr>
      <w:r w:rsidRPr="00F65FCA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A9452F" w:rsidRPr="00F65FCA" w:rsidRDefault="008F1EBD">
      <w:pPr>
        <w:pStyle w:val="af4"/>
        <w:spacing w:line="276" w:lineRule="auto"/>
        <w:ind w:left="580"/>
        <w:jc w:val="both"/>
        <w:rPr>
          <w:rFonts w:ascii="Times New Roman" w:hAnsi="Times New Roman"/>
          <w:bCs/>
          <w:i/>
          <w:sz w:val="24"/>
          <w:szCs w:val="24"/>
        </w:rPr>
      </w:pPr>
      <w:r w:rsidRPr="00F65FCA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p w:rsidR="00A9452F" w:rsidRPr="00F65FCA" w:rsidRDefault="00A9452F">
      <w:pPr>
        <w:pStyle w:val="af4"/>
        <w:spacing w:line="276" w:lineRule="auto"/>
        <w:ind w:left="580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2768"/>
        <w:gridCol w:w="985"/>
        <w:gridCol w:w="1265"/>
        <w:gridCol w:w="12"/>
        <w:gridCol w:w="1389"/>
        <w:gridCol w:w="11"/>
        <w:gridCol w:w="1980"/>
        <w:gridCol w:w="28"/>
        <w:gridCol w:w="1412"/>
      </w:tblGrid>
      <w:tr w:rsidR="00A9452F" w:rsidRPr="00F65FCA">
        <w:trPr>
          <w:trHeight w:val="203"/>
        </w:trPr>
        <w:tc>
          <w:tcPr>
            <w:tcW w:w="3968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51" w:type="dxa"/>
            <w:gridSpan w:val="5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1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9452F" w:rsidRPr="00F65FCA">
        <w:trPr>
          <w:trHeight w:val="533"/>
        </w:trPr>
        <w:tc>
          <w:tcPr>
            <w:tcW w:w="3968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9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82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8F1EBD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20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1" w:type="dxa"/>
            <w:gridSpan w:val="2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 w:rsidRPr="00F65FCA">
        <w:trPr>
          <w:trHeight w:val="1"/>
        </w:trPr>
        <w:tc>
          <w:tcPr>
            <w:tcW w:w="3968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82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F65FCA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1" w:type="dxa"/>
            <w:gridSpan w:val="2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 w:rsidRPr="00F65FCA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Введение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A9452F" w:rsidRPr="00F65FCA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Тема 1.1 Геология как наука.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 w:rsidRPr="00F65FCA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2.Эндогенные процессы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</w:tr>
      <w:tr w:rsidR="00A9452F" w:rsidRPr="00F65FCA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 xml:space="preserve">Тема 2.1. </w:t>
            </w:r>
            <w:r w:rsidRPr="00F65FCA">
              <w:rPr>
                <w:rFonts w:ascii="Times New Roman" w:hAnsi="Times New Roman" w:cs="Times New Roman"/>
                <w:iCs/>
                <w:sz w:val="24"/>
                <w:szCs w:val="24"/>
              </w:rPr>
              <w:t>Общая характеристика эндогенных и экзогенных процессов.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38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 w:rsidRPr="00F65FCA">
              <w:rPr>
                <w:rFonts w:ascii="Times New Roman" w:hAnsi="Times New Roman"/>
              </w:rPr>
              <w:lastRenderedPageBreak/>
              <w:t>Тема</w:t>
            </w:r>
            <w:proofErr w:type="spellEnd"/>
            <w:r w:rsidRPr="00F65FCA">
              <w:rPr>
                <w:rFonts w:ascii="Times New Roman" w:hAnsi="Times New Roman"/>
                <w:iCs/>
              </w:rPr>
              <w:t xml:space="preserve"> 2.2. </w:t>
            </w:r>
            <w:proofErr w:type="spellStart"/>
            <w:r w:rsidRPr="00F65FCA">
              <w:rPr>
                <w:rFonts w:ascii="Times New Roman" w:hAnsi="Times New Roman"/>
                <w:iCs/>
              </w:rPr>
              <w:t>Вулканизм</w:t>
            </w:r>
            <w:proofErr w:type="spellEnd"/>
            <w:r w:rsidRPr="00F65FCA">
              <w:rPr>
                <w:rFonts w:ascii="Times New Roman" w:hAnsi="Times New Roman"/>
                <w:iCs/>
              </w:rPr>
              <w:t>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F65FCA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2.3. </w:t>
            </w:r>
            <w:proofErr w:type="spellStart"/>
            <w:r>
              <w:rPr>
                <w:rFonts w:ascii="Times New Roman" w:hAnsi="Times New Roman"/>
                <w:iCs/>
              </w:rPr>
              <w:t>Метаморфизм</w:t>
            </w:r>
            <w:proofErr w:type="spellEnd"/>
            <w:r>
              <w:rPr>
                <w:rFonts w:ascii="Times New Roman" w:hAnsi="Times New Roman"/>
                <w:iCs/>
              </w:rPr>
              <w:t>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2.4. </w:t>
            </w:r>
            <w:proofErr w:type="spellStart"/>
            <w:r>
              <w:rPr>
                <w:rFonts w:ascii="Times New Roman" w:hAnsi="Times New Roman"/>
                <w:iCs/>
              </w:rPr>
              <w:t>Тектонические</w:t>
            </w:r>
            <w:proofErr w:type="spellEnd"/>
            <w:r>
              <w:rPr>
                <w:rFonts w:ascii="Times New Roman" w:hAnsi="Times New Roman"/>
                <w:iCs/>
              </w:rPr>
              <w:t xml:space="preserve"> </w:t>
            </w:r>
            <w:proofErr w:type="spellStart"/>
            <w:r>
              <w:rPr>
                <w:rFonts w:ascii="Times New Roman" w:hAnsi="Times New Roman"/>
                <w:iCs/>
              </w:rPr>
              <w:t>процессы</w:t>
            </w:r>
            <w:proofErr w:type="spellEnd"/>
            <w:r>
              <w:rPr>
                <w:rFonts w:ascii="Times New Roman" w:hAnsi="Times New Roman"/>
                <w:iCs/>
              </w:rPr>
              <w:t>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tabs>
                <w:tab w:val="left" w:pos="768"/>
                <w:tab w:val="left" w:pos="3958"/>
              </w:tabs>
              <w:contextualSpacing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Экзогенные процессы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</w:t>
            </w:r>
            <w:r>
              <w:rPr>
                <w:rFonts w:ascii="Times New Roman" w:hAnsi="Times New Roman"/>
              </w:rPr>
              <w:t xml:space="preserve">3.1. </w:t>
            </w:r>
            <w:proofErr w:type="spellStart"/>
            <w:r>
              <w:rPr>
                <w:rFonts w:ascii="Times New Roman" w:hAnsi="Times New Roman"/>
              </w:rPr>
              <w:t>Экзогенез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3.2. </w:t>
            </w:r>
            <w:proofErr w:type="spellStart"/>
            <w:r>
              <w:rPr>
                <w:rFonts w:ascii="Times New Roman" w:hAnsi="Times New Roman"/>
              </w:rPr>
              <w:t>Геологическая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деятельность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ветра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</w:t>
            </w:r>
            <w:r>
              <w:rPr>
                <w:rFonts w:ascii="Times New Roman" w:hAnsi="Times New Roman"/>
              </w:rPr>
              <w:t xml:space="preserve">3.3. </w:t>
            </w:r>
            <w:proofErr w:type="spellStart"/>
            <w:r>
              <w:rPr>
                <w:rFonts w:ascii="Times New Roman" w:hAnsi="Times New Roman"/>
              </w:rPr>
              <w:t>Геологическая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деятельность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вод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 xml:space="preserve">Тема </w:t>
            </w:r>
            <w:r>
              <w:rPr>
                <w:rFonts w:ascii="Times New Roman" w:hAnsi="Times New Roman"/>
                <w:lang w:val="ru-RU"/>
              </w:rPr>
              <w:t>3.4. Геологическая деятельность снега, льда, вечной мерзлоты.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tabs>
                <w:tab w:val="left" w:pos="768"/>
                <w:tab w:val="left" w:pos="3958"/>
              </w:tabs>
              <w:contextualSpacing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Раздел 4. Историческая геология и её методы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Тема 4.1. Историческая геология как наука. 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Тема 4.2. Возраст Земли и периодизация геологических событий.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Тема 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.3. Развитие жизни на Земле и палеоэкология. 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tabs>
                <w:tab w:val="left" w:pos="768"/>
                <w:tab w:val="left" w:pos="3958"/>
              </w:tabs>
              <w:contextualSpacing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5. </w:t>
            </w: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Основные этапы геологического развития Земли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5.1. Докембрийский этап.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5.2. Палеозойский этап. 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</w:t>
            </w:r>
            <w:r>
              <w:rPr>
                <w:rFonts w:ascii="Times New Roman" w:hAnsi="Times New Roman"/>
              </w:rPr>
              <w:t xml:space="preserve">5.3. </w:t>
            </w:r>
            <w:proofErr w:type="spellStart"/>
            <w:r>
              <w:rPr>
                <w:rFonts w:ascii="Times New Roman" w:hAnsi="Times New Roman"/>
              </w:rPr>
              <w:t>Мезозойский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этап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1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</w:t>
            </w:r>
            <w:r>
              <w:rPr>
                <w:rFonts w:ascii="Times New Roman" w:hAnsi="Times New Roman"/>
              </w:rPr>
              <w:t xml:space="preserve">5.4. </w:t>
            </w:r>
            <w:proofErr w:type="spellStart"/>
            <w:r>
              <w:rPr>
                <w:rFonts w:ascii="Times New Roman" w:hAnsi="Times New Roman"/>
              </w:rPr>
              <w:t>Кайнозойский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этап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57"/>
        </w:trPr>
        <w:tc>
          <w:tcPr>
            <w:tcW w:w="39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82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43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38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</w:tr>
    </w:tbl>
    <w:p w:rsidR="00A9452F" w:rsidRDefault="00A9452F">
      <w:pPr>
        <w:pStyle w:val="af4"/>
        <w:spacing w:line="276" w:lineRule="auto"/>
        <w:ind w:left="580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A9452F" w:rsidRDefault="008F1EBD">
      <w:pPr>
        <w:pStyle w:val="af4"/>
        <w:numPr>
          <w:ilvl w:val="1"/>
          <w:numId w:val="14"/>
        </w:numPr>
        <w:spacing w:after="0" w:line="276" w:lineRule="auto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Методы обучения</w:t>
      </w:r>
    </w:p>
    <w:p w:rsidR="00A9452F" w:rsidRDefault="008F1EBD">
      <w:pPr>
        <w:pStyle w:val="af7"/>
        <w:spacing w:line="276" w:lineRule="auto"/>
        <w:ind w:left="720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- лекция;</w:t>
      </w:r>
    </w:p>
    <w:p w:rsidR="00A9452F" w:rsidRDefault="008F1EBD">
      <w:pPr>
        <w:pStyle w:val="af7"/>
        <w:spacing w:line="276" w:lineRule="auto"/>
        <w:ind w:left="720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- лабораторная и практическая работа;</w:t>
      </w:r>
    </w:p>
    <w:p w:rsidR="00A9452F" w:rsidRDefault="008F1EBD">
      <w:pPr>
        <w:pStyle w:val="af7"/>
        <w:spacing w:line="276" w:lineRule="auto"/>
        <w:ind w:left="720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- учебная дискуссия;</w:t>
      </w:r>
    </w:p>
    <w:p w:rsidR="00A9452F" w:rsidRDefault="008F1EBD">
      <w:pPr>
        <w:pStyle w:val="af7"/>
        <w:spacing w:line="276" w:lineRule="auto"/>
        <w:ind w:left="720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- проблемно-исследовательский метод.</w:t>
      </w:r>
    </w:p>
    <w:p w:rsidR="00A9452F" w:rsidRDefault="008F1EB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br w:type="page"/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Короновский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Н.В. Геология: Учеб. для студентов вузов,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обуч-ся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экол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спец.: Допущено УМО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>
        <w:rPr>
          <w:rFonts w:ascii="Times New Roman" w:hAnsi="Times New Roman" w:cs="Times New Roman"/>
          <w:sz w:val="24"/>
          <w:szCs w:val="24"/>
        </w:rPr>
        <w:t>. университет. образованию /</w:t>
      </w:r>
      <w:proofErr w:type="spellStart"/>
      <w:r>
        <w:rPr>
          <w:rFonts w:ascii="Times New Roman" w:hAnsi="Times New Roman" w:cs="Times New Roman"/>
          <w:sz w:val="24"/>
          <w:szCs w:val="24"/>
        </w:rPr>
        <w:t>Н.В.Короновский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Н.А.Ясаманов</w:t>
      </w:r>
      <w:proofErr w:type="spellEnd"/>
      <w:r>
        <w:rPr>
          <w:rFonts w:ascii="Times New Roman" w:hAnsi="Times New Roman" w:cs="Times New Roman"/>
          <w:sz w:val="24"/>
          <w:szCs w:val="24"/>
        </w:rPr>
        <w:t>.- М.: Академия. 2007.- 446 с.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Фридман Б.И. Лабораторные занятия по геологии: Метод. пособие. Ч.2 / </w:t>
      </w:r>
      <w:proofErr w:type="spellStart"/>
      <w:r>
        <w:rPr>
          <w:rFonts w:ascii="Times New Roman" w:hAnsi="Times New Roman" w:cs="Times New Roman"/>
          <w:sz w:val="24"/>
          <w:szCs w:val="24"/>
        </w:rPr>
        <w:t>Б.И.Фридман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Г.С.Кулинич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ун-т.-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>: Деловая полиграфия, 2008.- 46 с.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Фридман Б.И. Лабораторные занятия по геологии: Метод. пособие. Ч. 3 / </w:t>
      </w:r>
      <w:proofErr w:type="spellStart"/>
      <w:r>
        <w:rPr>
          <w:rFonts w:ascii="Times New Roman" w:hAnsi="Times New Roman" w:cs="Times New Roman"/>
          <w:sz w:val="24"/>
          <w:szCs w:val="24"/>
        </w:rPr>
        <w:t>Б.И.Фридман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Г.С.Кулинич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ун-т.-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>: Деловая полиграфия, 2008.- 46 с.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Геология: Учебно-метод. комплекс /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>. ун-т; Авт.-сост.: Б.И.Фридман.-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>: Деловая полиграфия, 2007.- 142 с.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Добровольский,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В.В.Геология</w:t>
      </w:r>
      <w:proofErr w:type="spellEnd"/>
      <w:r>
        <w:rPr>
          <w:rFonts w:ascii="Times New Roman" w:hAnsi="Times New Roman" w:cs="Times New Roman"/>
          <w:sz w:val="24"/>
          <w:szCs w:val="24"/>
        </w:rPr>
        <w:t>: Минералогия, динамическая геология, петрография: Учеб. для вузов: рек. М-</w:t>
      </w:r>
      <w:proofErr w:type="spellStart"/>
      <w:r>
        <w:rPr>
          <w:rFonts w:ascii="Times New Roman" w:hAnsi="Times New Roman" w:cs="Times New Roman"/>
          <w:sz w:val="24"/>
          <w:szCs w:val="24"/>
        </w:rPr>
        <w:t>вом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образования и науки  /</w:t>
      </w:r>
      <w:proofErr w:type="spellStart"/>
      <w:r>
        <w:rPr>
          <w:rFonts w:ascii="Times New Roman" w:hAnsi="Times New Roman" w:cs="Times New Roman"/>
          <w:sz w:val="24"/>
          <w:szCs w:val="24"/>
        </w:rPr>
        <w:t>В.В.Добровольский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>.- М.: Владос,2008.- 319 с.</w:t>
      </w:r>
    </w:p>
    <w:p w:rsidR="00A9452F" w:rsidRDefault="008F1EBD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Практическое руководство по общей геологии: Учеб. пособие для студентов вузов: Допущено УМО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Университет. Образованию /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А.И.гущин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М.А.Романовская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А.Н.Стафеев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В.Г.Талицкий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Под ред.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Н.В.Короновского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>.- 2-е изд., стереотип.- М.: Академия, 2007.- 158 с.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452F" w:rsidRDefault="00EE3B90">
      <w:pPr>
        <w:pStyle w:val="af4"/>
        <w:numPr>
          <w:ilvl w:val="0"/>
          <w:numId w:val="17"/>
        </w:numPr>
        <w:spacing w:after="0" w:line="276" w:lineRule="auto"/>
        <w:jc w:val="both"/>
      </w:pPr>
      <w:hyperlink r:id="rId36">
        <w:r w:rsidR="008F1EBD">
          <w:rPr>
            <w:rStyle w:val="-"/>
            <w:rFonts w:ascii="Times New Roman" w:hAnsi="Times New Roman"/>
            <w:bCs/>
            <w:color w:val="000000" w:themeColor="text1"/>
            <w:sz w:val="24"/>
            <w:szCs w:val="24"/>
            <w:lang w:eastAsia="ru-RU"/>
          </w:rPr>
          <w:t>http://geo.web.ru/</w:t>
        </w:r>
      </w:hyperlink>
      <w:r w:rsidR="008F1EB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- Все о геологии</w:t>
      </w:r>
    </w:p>
    <w:p w:rsidR="00A9452F" w:rsidRDefault="008F1EBD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  <w:rPr>
          <w:rStyle w:val="pathseparator"/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http://www.geokniga.org/</w:t>
      </w:r>
      <w:r>
        <w:rPr>
          <w:rStyle w:val="pathseparator"/>
          <w:rFonts w:ascii="Times New Roman" w:hAnsi="Times New Roman"/>
          <w:color w:val="000000" w:themeColor="text1"/>
          <w:sz w:val="24"/>
          <w:szCs w:val="24"/>
        </w:rPr>
        <w:t xml:space="preserve"> –книги и карты по геологии</w:t>
      </w:r>
    </w:p>
    <w:p w:rsidR="00A9452F" w:rsidRDefault="00EE3B90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</w:pPr>
      <w:hyperlink r:id="rId37">
        <w:r w:rsidR="008F1EBD">
          <w:rPr>
            <w:rStyle w:val="-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http://www.geonews.ru</w:t>
        </w:r>
      </w:hyperlink>
      <w:r w:rsidR="008F1E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- </w:t>
      </w:r>
      <w:proofErr w:type="spellStart"/>
      <w:r w:rsidR="008F1EBD"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Геологическиеновости</w:t>
      </w:r>
      <w:proofErr w:type="spellEnd"/>
    </w:p>
    <w:p w:rsidR="00A9452F" w:rsidRDefault="00EE3B90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</w:pPr>
      <w:hyperlink r:id="rId38">
        <w:r w:rsidR="008F1EBD">
          <w:rPr>
            <w:rStyle w:val="-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http://www.catalogmineralov.ru</w:t>
        </w:r>
      </w:hyperlink>
      <w:r w:rsidR="008F1E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- </w:t>
      </w:r>
      <w:r w:rsidR="008F1EBD"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Каталог минералов</w:t>
      </w:r>
    </w:p>
    <w:p w:rsidR="00A9452F" w:rsidRDefault="00EE3B90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</w:pPr>
      <w:hyperlink r:id="rId39">
        <w:r w:rsidR="008F1EBD">
          <w:rPr>
            <w:rStyle w:val="-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http://www.fmm.ru</w:t>
        </w:r>
      </w:hyperlink>
      <w:r w:rsidR="008F1E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- </w:t>
      </w:r>
      <w:r w:rsidR="008F1EBD"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Минералогический музей им. Ферсмана</w:t>
      </w:r>
    </w:p>
    <w:p w:rsidR="00A9452F" w:rsidRPr="00751A7D" w:rsidRDefault="00EE3B90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  <w:rPr>
          <w:rStyle w:val="a6"/>
          <w:b w:val="0"/>
          <w:bCs w:val="0"/>
        </w:rPr>
      </w:pPr>
      <w:hyperlink r:id="rId40">
        <w:r w:rsidR="008F1EBD">
          <w:rPr>
            <w:rStyle w:val="-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http://spelestology.narod.ru</w:t>
        </w:r>
      </w:hyperlink>
      <w:r w:rsidR="008F1E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51A7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–</w:t>
      </w:r>
      <w:r w:rsidR="008F1EBD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8F1EBD"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Спелеология</w:t>
      </w:r>
    </w:p>
    <w:p w:rsidR="00751A7D" w:rsidRDefault="00751A7D" w:rsidP="00751A7D">
      <w:pPr>
        <w:pStyle w:val="af4"/>
        <w:shd w:val="clear" w:color="auto" w:fill="FFFFFF"/>
        <w:spacing w:after="0" w:line="276" w:lineRule="auto"/>
        <w:textAlignment w:val="top"/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Фонд оценочных средств представлен в Приложении 6.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A9452F" w:rsidRDefault="008F1EBD">
      <w:pPr>
        <w:pStyle w:val="af4"/>
        <w:numPr>
          <w:ilvl w:val="0"/>
          <w:numId w:val="16"/>
        </w:numPr>
        <w:spacing w:after="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Технические средства обучения: компьютер, мультимедийный проектор.</w:t>
      </w:r>
    </w:p>
    <w:p w:rsidR="00A9452F" w:rsidRDefault="008F1EBD">
      <w:pPr>
        <w:pStyle w:val="af4"/>
        <w:numPr>
          <w:ilvl w:val="0"/>
          <w:numId w:val="16"/>
        </w:numPr>
        <w:spacing w:after="0" w:line="276" w:lineRule="auto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Кабинет-музей геологии – аудитория 326. </w:t>
      </w:r>
    </w:p>
    <w:p w:rsidR="00A9452F" w:rsidRDefault="008F1EBD">
      <w:pPr>
        <w:pStyle w:val="af4"/>
        <w:numPr>
          <w:ilvl w:val="0"/>
          <w:numId w:val="16"/>
        </w:numPr>
        <w:spacing w:after="0" w:line="276" w:lineRule="auto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Стенды различного содержания</w:t>
      </w:r>
    </w:p>
    <w:p w:rsidR="00A9452F" w:rsidRDefault="008F1EBD">
      <w:pPr>
        <w:pStyle w:val="af4"/>
        <w:numPr>
          <w:ilvl w:val="0"/>
          <w:numId w:val="16"/>
        </w:numPr>
        <w:spacing w:after="0" w:line="276" w:lineRule="auto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Коллекции (в том числе учебные коллекции, раздаточные, коллекции текущего контроля, комплекты для определения минералов, геологический запасник и др.)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452F" w:rsidRDefault="008F1EBD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:rsidR="00A9452F" w:rsidRDefault="008F1EBD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PowerPoint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Exel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QuntumGIS</w:t>
      </w:r>
      <w:proofErr w:type="spellEnd"/>
    </w:p>
    <w:p w:rsidR="00A9452F" w:rsidRDefault="008F1EBD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Геоинформационные сервисы: </w:t>
      </w:r>
    </w:p>
    <w:p w:rsidR="00A9452F" w:rsidRDefault="008F1EBD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lastRenderedPageBreak/>
        <w:t>GoogleEarth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GoogleПланетаЗемля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A9452F" w:rsidRDefault="00A945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9452F" w:rsidRDefault="008F1EB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br w:type="page"/>
      </w:r>
    </w:p>
    <w:p w:rsidR="00A9452F" w:rsidRDefault="008F1EB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5.7. ПРОГРАММА ДИСЦИПЛИНЫ</w:t>
      </w:r>
    </w:p>
    <w:p w:rsidR="00A9452F" w:rsidRDefault="008F1EBD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«История экологии»</w:t>
      </w:r>
    </w:p>
    <w:p w:rsidR="00A9452F" w:rsidRDefault="008F1EBD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:rsidR="00A9452F" w:rsidRDefault="008F1EBD">
      <w:pPr>
        <w:pStyle w:val="af7"/>
        <w:spacing w:line="276" w:lineRule="auto"/>
        <w:ind w:firstLine="709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Современная экология - универсальная, бурно развивающаяся, комплексная наука, имеющая большое практическое значение. Экология - наука будущего, и возможно, само существование человека будет зависеть от прогресса этой науки. При этом, основы экологии были заложены в глубокой древности, а первые представления человека об окружающей среде являлись условием адаптации и выживания.  Содержание дисциплины отражает этапы становления экологической культуры человечества. Где экологическая культура включает фундаментальные общекультурные знания об: </w:t>
      </w:r>
    </w:p>
    <w:p w:rsidR="00A9452F" w:rsidRDefault="008F1EBD">
      <w:pPr>
        <w:numPr>
          <w:ilvl w:val="0"/>
          <w:numId w:val="52"/>
        </w:num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особенностях пространственно-временной организации и взаимодействии природы и общества;</w:t>
      </w:r>
    </w:p>
    <w:p w:rsidR="00A9452F" w:rsidRDefault="008F1EBD">
      <w:pPr>
        <w:numPr>
          <w:ilvl w:val="0"/>
          <w:numId w:val="52"/>
        </w:num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теориях, принципах и методах познания биосферы;</w:t>
      </w:r>
    </w:p>
    <w:p w:rsidR="00A9452F" w:rsidRDefault="008F1EBD">
      <w:pPr>
        <w:numPr>
          <w:ilvl w:val="0"/>
          <w:numId w:val="52"/>
        </w:num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различных видах человеческой деятельности на территориях, экологических проблемах;</w:t>
      </w:r>
    </w:p>
    <w:p w:rsidR="00A9452F" w:rsidRDefault="008F1EBD">
      <w:pPr>
        <w:numPr>
          <w:ilvl w:val="0"/>
          <w:numId w:val="52"/>
        </w:num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обобщенном социальном опыте  решения природно-социальных проблем.</w:t>
      </w:r>
    </w:p>
    <w:p w:rsidR="00A9452F" w:rsidRDefault="008F1EBD">
      <w:pPr>
        <w:pStyle w:val="af7"/>
        <w:spacing w:line="276" w:lineRule="auto"/>
        <w:ind w:firstLine="709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Экологическая  культура включает ценностные и </w:t>
      </w:r>
      <w:proofErr w:type="spellStart"/>
      <w:r>
        <w:rPr>
          <w:rFonts w:ascii="Times New Roman" w:hAnsi="Times New Roman"/>
          <w:szCs w:val="24"/>
          <w:lang w:val="ru-RU"/>
        </w:rPr>
        <w:t>деятельностные</w:t>
      </w:r>
      <w:proofErr w:type="spellEnd"/>
      <w:r>
        <w:rPr>
          <w:rFonts w:ascii="Times New Roman" w:hAnsi="Times New Roman"/>
          <w:szCs w:val="24"/>
          <w:lang w:val="ru-RU"/>
        </w:rPr>
        <w:t xml:space="preserve"> аспекты и является частью общей культуры, развитие которой является решающим условием обеспечения устойчивого развития цивилизации.</w:t>
      </w:r>
    </w:p>
    <w:p w:rsidR="00A9452F" w:rsidRDefault="008F1EBD">
      <w:pPr>
        <w:pStyle w:val="af7"/>
        <w:spacing w:line="276" w:lineRule="auto"/>
        <w:ind w:firstLine="709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ab/>
        <w:t xml:space="preserve">Содержание курса отвечает общей стратегии развития отечественного образования, предполагающего становление человека культуры. Программа курса обобщает знания в русле идей целостности исторических пластов экологической науки, включает в свое содержание научный, аксиологический, нормативный, поведенческий аспекты экологической культуры. </w:t>
      </w:r>
    </w:p>
    <w:p w:rsidR="00A9452F" w:rsidRDefault="008F1EBD">
      <w:pPr>
        <w:pStyle w:val="af7"/>
        <w:spacing w:line="276" w:lineRule="auto"/>
        <w:ind w:firstLine="709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Современная экология - универсальная, бурно развивающаяся, комплексная наука, имеющая большое практическое значение. Экология - наука будущего, и возможно, само существование человека будет зависеть от прогресса этой науки. При этом, основы экологии были заложены в глубокой древности, а первые представления человека об окружающей среде являлись условием адаптации и выживания.  Содержание дисциплины отражает этапы становления экологической культуры человечества. Где экологическая культура включает фундаментальные общекультурные знания об: </w:t>
      </w:r>
    </w:p>
    <w:p w:rsidR="00A9452F" w:rsidRDefault="008F1EBD">
      <w:pPr>
        <w:numPr>
          <w:ilvl w:val="0"/>
          <w:numId w:val="52"/>
        </w:num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особенностях пространственно-временной организации и взаимодействии природы и общества;</w:t>
      </w:r>
    </w:p>
    <w:p w:rsidR="00A9452F" w:rsidRDefault="008F1EBD">
      <w:pPr>
        <w:numPr>
          <w:ilvl w:val="0"/>
          <w:numId w:val="52"/>
        </w:num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теориях, принципах и методах познания биосферы;</w:t>
      </w:r>
    </w:p>
    <w:p w:rsidR="00A9452F" w:rsidRDefault="008F1EBD">
      <w:pPr>
        <w:numPr>
          <w:ilvl w:val="0"/>
          <w:numId w:val="52"/>
        </w:num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различных видах человеческой деятельности на территориях, экологических проблемах;</w:t>
      </w:r>
    </w:p>
    <w:p w:rsidR="00A9452F" w:rsidRDefault="008F1EBD">
      <w:pPr>
        <w:numPr>
          <w:ilvl w:val="0"/>
          <w:numId w:val="52"/>
        </w:num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обобщенном социальном опыте решения природно-социальных проблем.</w:t>
      </w:r>
    </w:p>
    <w:p w:rsidR="00A9452F" w:rsidRDefault="008F1EBD">
      <w:pPr>
        <w:pStyle w:val="af7"/>
        <w:spacing w:line="276" w:lineRule="auto"/>
        <w:ind w:firstLine="709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Экологическая  культура включает ценностные и </w:t>
      </w:r>
      <w:proofErr w:type="spellStart"/>
      <w:r>
        <w:rPr>
          <w:rFonts w:ascii="Times New Roman" w:hAnsi="Times New Roman"/>
          <w:szCs w:val="24"/>
          <w:lang w:val="ru-RU"/>
        </w:rPr>
        <w:t>деятельностные</w:t>
      </w:r>
      <w:proofErr w:type="spellEnd"/>
      <w:r>
        <w:rPr>
          <w:rFonts w:ascii="Times New Roman" w:hAnsi="Times New Roman"/>
          <w:szCs w:val="24"/>
          <w:lang w:val="ru-RU"/>
        </w:rPr>
        <w:t xml:space="preserve"> аспекты и является частью общей культуры, развитие которой является решающим условием обеспечения устойчивого развития цивилизации.</w:t>
      </w:r>
    </w:p>
    <w:p w:rsidR="00A9452F" w:rsidRDefault="008F1EBD">
      <w:pPr>
        <w:pStyle w:val="af7"/>
        <w:spacing w:line="276" w:lineRule="auto"/>
        <w:ind w:firstLine="709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ab/>
        <w:t xml:space="preserve">Содержание курса отвечает общей стратегии развития отечественного образования, предполагающего становление человека культуры. Программа курса обобщает знания в русле идей целостности исторических пластов экологической науки, включает в свое содержание научный, аксиологический, нормативный, поведенческий аспекты экологической культуры. 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2. Место в структуре модуля</w:t>
      </w:r>
    </w:p>
    <w:p w:rsidR="00A9452F" w:rsidRDefault="008F1EBD">
      <w:pPr>
        <w:ind w:firstLine="709"/>
        <w:contextualSpacing/>
        <w:jc w:val="both"/>
        <w:outlineLvl w:val="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ДВ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«История экологии» относится к вариативной части (дисциплина по выбору) профессионального цикла. Для освоения дисциплины «История экологии» студенты используют знания, умения и виды деятельности, сформированные в процессе изучения дисциплин модуля «Естественнонаучные основы профессиональной деятельности», дисциплины «Естественнонаучная картина мира». Знания по дисциплине «История экологии» служат теоретической и практической основой для освоения ряда профессиональных дисциплин. 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>
        <w:rPr>
          <w:rFonts w:ascii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создать условия для формирования у студентов развития экологической культуры как части общей культуры посредством овладения истории научных экологических знаний и становления экологической науки, формирование систематизированных знаний в области истории экологии.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t xml:space="preserve">- способствовать овладению студентами современными представлениями о становлении и развитии экологической науки, её иерархии и структуре знаний, методах исследования, современных проблемах; 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t xml:space="preserve">- способствовать развитию интереса к экологии, жизни и деятельности выдающихся ученых-экологов; 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t xml:space="preserve">- создать условия для овладения студентами навыками работы с различными источниками, 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t xml:space="preserve">- способствовать формированию у студентов умений применять культурно-исторический подход в анализе истории науки; </w:t>
      </w:r>
    </w:p>
    <w:p w:rsidR="00A9452F" w:rsidRDefault="00A9452F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</w:p>
    <w:p w:rsidR="00A9452F" w:rsidRDefault="008F1EBD">
      <w:pPr>
        <w:pStyle w:val="af4"/>
        <w:numPr>
          <w:ilvl w:val="0"/>
          <w:numId w:val="16"/>
        </w:numPr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26"/>
        <w:gridCol w:w="2005"/>
        <w:gridCol w:w="1441"/>
        <w:gridCol w:w="2275"/>
        <w:gridCol w:w="1506"/>
        <w:gridCol w:w="1697"/>
      </w:tblGrid>
      <w:tr w:rsidR="00A9452F">
        <w:trPr>
          <w:trHeight w:val="385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модуля</w:t>
            </w: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0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ОР</w:t>
            </w:r>
          </w:p>
        </w:tc>
      </w:tr>
      <w:tr w:rsidR="00A9452F">
        <w:trPr>
          <w:trHeight w:val="331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F0257C" w:rsidRPr="00F0257C" w:rsidRDefault="00F0257C" w:rsidP="00F0257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0257C"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:rsidR="00A9452F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F65FCA" w:rsidRDefault="008F1EBD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понимать, излагать, анализировать и обобщать  теоретические основы фундаментальных разделов физики, химии, биологии, экологии в объеме, необходимом для освоения физических, </w:t>
            </w:r>
            <w:r w:rsidRPr="00F65FCA">
              <w:rPr>
                <w:rFonts w:ascii="Times New Roman" w:hAnsi="Times New Roman"/>
                <w:sz w:val="24"/>
                <w:szCs w:val="24"/>
              </w:rPr>
              <w:lastRenderedPageBreak/>
              <w:t>химических, биологических, экологических основ в  экологии</w:t>
            </w:r>
          </w:p>
        </w:tc>
        <w:tc>
          <w:tcPr>
            <w:tcW w:w="12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ОР-1</w:t>
            </w: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F65FCA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452F" w:rsidRPr="00F65FCA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5FCA">
              <w:rPr>
                <w:rFonts w:ascii="Times New Roman" w:hAnsi="Times New Roman" w:cs="Times New Roman"/>
                <w:sz w:val="24"/>
                <w:szCs w:val="24"/>
              </w:rPr>
              <w:t>ОР-3</w:t>
            </w:r>
          </w:p>
        </w:tc>
        <w:tc>
          <w:tcPr>
            <w:tcW w:w="210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widowControl w:val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Умеет применять знания теоретических дисциплин для </w:t>
            </w:r>
            <w:r>
              <w:rPr>
                <w:rFonts w:ascii="Times New Roman" w:hAnsi="Times New Roman"/>
                <w:sz w:val="24"/>
                <w:szCs w:val="24"/>
              </w:rPr>
              <w:t>понимания, изложения и критического анализа базовой информации истории экологии, использование этих знаний на практике</w:t>
            </w:r>
          </w:p>
          <w:p w:rsidR="00A9452F" w:rsidRDefault="008F1EBD">
            <w:pPr>
              <w:widowControl w:val="0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Умеет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объяснять особенности развития экологии с позиций исторического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мировоззрения эпох</w:t>
            </w:r>
          </w:p>
          <w:p w:rsidR="00A9452F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владение навыками использования программных средств и современных геоинформационных технологий</w:t>
            </w: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ОПК-2</w:t>
            </w:r>
            <w:r w:rsidR="00F65FC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65FCA" w:rsidRDefault="00F65FC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>Эссе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 xml:space="preserve">Контрольная работа 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>Проект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>Кейс-задача Дискуссия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Реферат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 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bidi="mr-IN"/>
              </w:rPr>
            </w:pPr>
            <w:proofErr w:type="spellStart"/>
            <w:r>
              <w:rPr>
                <w:rFonts w:ascii="Times New Roman" w:hAnsi="Times New Roman"/>
                <w:szCs w:val="24"/>
                <w:lang w:bidi="mr-IN"/>
              </w:rPr>
              <w:t>Собеседование</w:t>
            </w:r>
            <w:proofErr w:type="spellEnd"/>
          </w:p>
          <w:p w:rsidR="00A9452F" w:rsidRDefault="00A9452F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</w:rPr>
            </w:pPr>
          </w:p>
        </w:tc>
      </w:tr>
    </w:tbl>
    <w:p w:rsidR="00A9452F" w:rsidRDefault="00A9452F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p w:rsidR="00A9452F" w:rsidRDefault="00A9452F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537"/>
        <w:gridCol w:w="2232"/>
        <w:gridCol w:w="985"/>
        <w:gridCol w:w="1277"/>
        <w:gridCol w:w="1400"/>
        <w:gridCol w:w="1980"/>
        <w:gridCol w:w="1439"/>
      </w:tblGrid>
      <w:tr w:rsidR="00A9452F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4015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50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9452F">
        <w:trPr>
          <w:trHeight w:val="533"/>
        </w:trPr>
        <w:tc>
          <w:tcPr>
            <w:tcW w:w="528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tabs>
                <w:tab w:val="left" w:pos="814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21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528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8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История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экологиикак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наука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1.1 Экологическая культура как составная часть общей культуры.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Тема 1.2.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Важнейшие «сквозные» темы истории экологии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pStyle w:val="af6"/>
              <w:spacing w:beforeAutospacing="0" w:after="0" w:afterAutospacing="0"/>
              <w:contextualSpacing/>
              <w:jc w:val="both"/>
              <w:rPr>
                <w:lang w:val="ru-RU"/>
              </w:rPr>
            </w:pPr>
            <w:r>
              <w:rPr>
                <w:bCs/>
                <w:lang w:val="ru-RU"/>
              </w:rPr>
              <w:t xml:space="preserve">Тема 1.3. </w:t>
            </w:r>
            <w:r>
              <w:rPr>
                <w:lang w:val="ru-RU"/>
              </w:rPr>
              <w:t>Научная экологическая картина мира.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Формирование экологических представлений в древнем мире.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2.1. Экологическая культура первобытного человека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2.2. Очаги древней цивилизации и их роль в становлении экологической культуры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2.3. Античная экология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экологическая культура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Эпоха Средневековья,  Великие географические открытия и становление экологического знания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3.1 Развитие экологической культуры в эпоху Средневековья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3.2. Эпоха Великих географических открытий и ее значение для развития экологической науки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pStyle w:val="af6"/>
              <w:spacing w:beforeAutospacing="0" w:after="0" w:afterAutospacing="0"/>
              <w:contextualSpacing/>
              <w:jc w:val="both"/>
              <w:rPr>
                <w:lang w:val="ru-RU"/>
              </w:rPr>
            </w:pPr>
            <w:r>
              <w:rPr>
                <w:lang w:val="ru-RU"/>
              </w:rPr>
              <w:t xml:space="preserve">Тема 3.3. Накопление </w:t>
            </w:r>
            <w:proofErr w:type="spellStart"/>
            <w:r>
              <w:rPr>
                <w:lang w:val="ru-RU"/>
              </w:rPr>
              <w:t>эмперических</w:t>
            </w:r>
            <w:proofErr w:type="spellEnd"/>
            <w:r>
              <w:rPr>
                <w:lang w:val="ru-RU"/>
              </w:rPr>
              <w:t xml:space="preserve"> знаний по экологии в эпоху Великих географических открытий.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pStyle w:val="af6"/>
              <w:spacing w:beforeAutospacing="0" w:after="0" w:afterAutospacing="0"/>
              <w:contextualSpacing/>
              <w:jc w:val="both"/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Раздел 4.  Развитие экологии в эпоху мануфактурного производства и торговли </w:t>
            </w: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(17-19 вв.).  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4.1 Развитие экологической культуры в зарубежных странах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4.2.Становление российской экологической школы и ее вклад в развитие общемировой экологической культуры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4.3. Личность ученого в экологии 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pStyle w:val="af6"/>
              <w:spacing w:beforeAutospacing="0" w:after="0" w:afterAutospacing="0"/>
              <w:contextualSpacing/>
              <w:jc w:val="both"/>
              <w:rPr>
                <w:b/>
                <w:lang w:val="ru-RU"/>
              </w:rPr>
            </w:pPr>
            <w:r>
              <w:rPr>
                <w:b/>
                <w:lang w:val="ru-RU"/>
              </w:rPr>
              <w:t>Раздел 5. Экологическая культура в период становления «</w:t>
            </w:r>
            <w:proofErr w:type="spellStart"/>
            <w:r>
              <w:rPr>
                <w:b/>
                <w:lang w:val="ru-RU"/>
              </w:rPr>
              <w:t>новойнауки</w:t>
            </w:r>
            <w:proofErr w:type="spellEnd"/>
            <w:r>
              <w:rPr>
                <w:b/>
                <w:lang w:val="ru-RU"/>
              </w:rPr>
              <w:t xml:space="preserve">»  (конец 19-первая половина </w:t>
            </w: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 вв.).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5.1 Экология как область научного знания 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5.2. Вернадский и его последователи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6. Становление современной экологии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6.1 Экологическая культура: настоящее и будущее.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6.1 Эпоха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гуманитаризации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глобализации экологических исследований. Переход к ноосфере?!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57"/>
        </w:trPr>
        <w:tc>
          <w:tcPr>
            <w:tcW w:w="454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</w:tr>
    </w:tbl>
    <w:p w:rsidR="00A9452F" w:rsidRDefault="00A9452F">
      <w:pPr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A9452F" w:rsidRDefault="00A9452F">
      <w:pPr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При изучении дисциплины «История экологии» рекомендуется применение традиционных образовательных (лекция, практическое занятие, семинар), </w:t>
      </w:r>
      <w:r>
        <w:rPr>
          <w:rFonts w:ascii="Times New Roman" w:hAnsi="Times New Roman"/>
          <w:sz w:val="24"/>
          <w:szCs w:val="24"/>
        </w:rPr>
        <w:t>интерактивных (лекция-беседа, семинар-дискуссия), информационно-коммуникативных технологий (лекция-визуализация, практическое занятие в форме презентации).</w:t>
      </w:r>
    </w:p>
    <w:p w:rsidR="00A9452F" w:rsidRDefault="008F1EB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br w:type="page"/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A9452F" w:rsidRDefault="008F1EBD">
      <w:pPr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Технологическая карта дисциплины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442"/>
        <w:gridCol w:w="1741"/>
        <w:gridCol w:w="106"/>
        <w:gridCol w:w="1403"/>
        <w:gridCol w:w="202"/>
        <w:gridCol w:w="128"/>
        <w:gridCol w:w="1313"/>
        <w:gridCol w:w="116"/>
        <w:gridCol w:w="990"/>
        <w:gridCol w:w="793"/>
        <w:gridCol w:w="1282"/>
        <w:gridCol w:w="1334"/>
      </w:tblGrid>
      <w:tr w:rsidR="00A9452F" w:rsidTr="00F65FCA">
        <w:trPr>
          <w:trHeight w:val="600"/>
        </w:trPr>
        <w:tc>
          <w:tcPr>
            <w:tcW w:w="44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47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322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1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79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634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7" w:type="dxa"/>
            <w:gridSpan w:val="2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4" w:type="dxa"/>
            <w:gridSpan w:val="3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1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43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A9452F" w:rsidTr="00F65FCA">
        <w:trPr>
          <w:trHeight w:val="300"/>
        </w:trPr>
        <w:tc>
          <w:tcPr>
            <w:tcW w:w="9850" w:type="dxa"/>
            <w:gridSpan w:val="12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sz w:val="24"/>
                <w:szCs w:val="24"/>
              </w:rPr>
              <w:t>История экологии как наука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применение знаний теоретических дисциплин для </w:t>
            </w:r>
            <w:r>
              <w:rPr>
                <w:rFonts w:ascii="Times New Roman" w:hAnsi="Times New Roman"/>
                <w:sz w:val="24"/>
                <w:szCs w:val="24"/>
              </w:rPr>
              <w:t>понимания, изложения и критического анализа базовой информации истории экологии, использование этих знаний на практике</w:t>
            </w:r>
          </w:p>
        </w:tc>
        <w:tc>
          <w:tcPr>
            <w:tcW w:w="1609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  <w:p w:rsidR="00A9452F" w:rsidRDefault="00A9452F" w:rsidP="00F65FCA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  <w:p w:rsidR="00A9452F" w:rsidRDefault="00A9452F" w:rsidP="00F65FCA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  <w:p w:rsidR="00A9452F" w:rsidRDefault="00A9452F" w:rsidP="00F65FCA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  <w:p w:rsidR="00A9452F" w:rsidRDefault="00A9452F" w:rsidP="00F65FCA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  <w:p w:rsidR="00A9452F" w:rsidRDefault="00A9452F" w:rsidP="00F65FCA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  <w:p w:rsidR="00A9452F" w:rsidRDefault="00A9452F" w:rsidP="00F65FCA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  <w:p w:rsidR="00A9452F" w:rsidRDefault="008F1EBD" w:rsidP="00F65FCA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Эссе</w:t>
            </w:r>
            <w:proofErr w:type="spellEnd"/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9452F" w:rsidTr="00F65FCA">
        <w:trPr>
          <w:trHeight w:val="300"/>
        </w:trPr>
        <w:tc>
          <w:tcPr>
            <w:tcW w:w="9850" w:type="dxa"/>
            <w:gridSpan w:val="1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Формирование экологических представлений в древнем мире.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</w:rPr>
              <w:t>применения полученной информации для формирования экологического мировоззрения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контрольной работе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4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</w:rPr>
              <w:t>применения полученной информации для формирования экологической культуры</w:t>
            </w:r>
          </w:p>
          <w:p w:rsidR="00A9452F" w:rsidRDefault="00A9452F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9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владение навыками использования программных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средств и современных геоинформационных технологий</w:t>
            </w:r>
          </w:p>
        </w:tc>
        <w:tc>
          <w:tcPr>
            <w:tcW w:w="169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Подготовка к собеседованию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9850" w:type="dxa"/>
            <w:gridSpan w:val="1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pStyle w:val="af6"/>
              <w:spacing w:beforeAutospacing="0" w:after="0" w:afterAutospacing="0"/>
              <w:ind w:firstLine="709"/>
              <w:contextualSpacing/>
              <w:jc w:val="center"/>
              <w:rPr>
                <w:lang w:val="ru-RU"/>
              </w:rPr>
            </w:pPr>
            <w:r>
              <w:rPr>
                <w:lang w:val="ru-RU"/>
              </w:rPr>
              <w:lastRenderedPageBreak/>
              <w:t>Раздел 3. Эпоха Средневековья, Великие географические открытия и становление экологического знания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</w:rPr>
              <w:t>применения полученной информации для формирования экологической культуры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7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Владеет навыками </w:t>
            </w:r>
            <w:r>
              <w:rPr>
                <w:rFonts w:ascii="Times New Roman" w:hAnsi="Times New Roman"/>
                <w:sz w:val="24"/>
                <w:szCs w:val="24"/>
              </w:rPr>
              <w:t>применения полученной информации для формирования экологической культуры</w:t>
            </w:r>
          </w:p>
          <w:p w:rsidR="00A9452F" w:rsidRDefault="00A9452F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87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дискуссии</w:t>
            </w:r>
          </w:p>
        </w:tc>
        <w:tc>
          <w:tcPr>
            <w:tcW w:w="13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bidi="mr-IN"/>
              </w:rPr>
              <w:t xml:space="preserve">Дискуссия </w:t>
            </w: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9850" w:type="dxa"/>
            <w:gridSpan w:val="1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pStyle w:val="af6"/>
              <w:spacing w:beforeAutospacing="0" w:after="0" w:afterAutospacing="0"/>
              <w:contextualSpacing/>
              <w:jc w:val="center"/>
              <w:rPr>
                <w:lang w:val="ru-RU"/>
              </w:rPr>
            </w:pPr>
            <w:r>
              <w:rPr>
                <w:lang w:val="ru-RU"/>
              </w:rPr>
              <w:t>Раздел 4.  Развитие экологии в эпоху мануфактурного производства и торговли</w:t>
            </w:r>
          </w:p>
          <w:p w:rsidR="00A9452F" w:rsidRDefault="008F1EBD" w:rsidP="00F65F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(17-19 вв.).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владение навыками использования программных средств и современных геоинформационных технологий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Разработка </w:t>
            </w:r>
            <w:r>
              <w:rPr>
                <w:rFonts w:ascii="Times New Roman" w:hAnsi="Times New Roman"/>
                <w:sz w:val="24"/>
                <w:szCs w:val="24"/>
                <w:lang w:bidi="mr-IN"/>
              </w:rPr>
              <w:t>групповых и/или индивидуальных проектов</w:t>
            </w:r>
          </w:p>
        </w:tc>
        <w:tc>
          <w:tcPr>
            <w:tcW w:w="1591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bidi="mr-IN"/>
              </w:rPr>
              <w:t>Защита групповых и/или индивидуальных проектов</w:t>
            </w: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</w:rPr>
              <w:t>применения полученной информации для формирования экологической культуры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эссе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1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применения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полученной информации для формирования экологической культуры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Подготовка к дискуссии</w:t>
            </w:r>
          </w:p>
        </w:tc>
        <w:tc>
          <w:tcPr>
            <w:tcW w:w="1591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bidi="mr-IN"/>
              </w:rPr>
              <w:t xml:space="preserve">Дискуссия </w:t>
            </w: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9850" w:type="dxa"/>
            <w:gridSpan w:val="1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pStyle w:val="af6"/>
              <w:spacing w:beforeAutospacing="0" w:after="0" w:afterAutospacing="0"/>
              <w:contextualSpacing/>
              <w:jc w:val="center"/>
              <w:rPr>
                <w:lang w:val="ru-RU"/>
              </w:rPr>
            </w:pPr>
            <w:r>
              <w:rPr>
                <w:lang w:val="ru-RU"/>
              </w:rPr>
              <w:lastRenderedPageBreak/>
              <w:t>Раздел 5.Экологическая  культура в период становления «новой науки  (конец 19-первая половина 20 вв.)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владение навыками использования программных средств и современных геоинформационных технологий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Разработка </w:t>
            </w:r>
            <w:r>
              <w:rPr>
                <w:rFonts w:ascii="Times New Roman" w:hAnsi="Times New Roman"/>
                <w:sz w:val="24"/>
                <w:szCs w:val="24"/>
                <w:lang w:bidi="mr-IN"/>
              </w:rPr>
              <w:t>групповых и/или индивидуальных проектов</w:t>
            </w:r>
          </w:p>
        </w:tc>
        <w:tc>
          <w:tcPr>
            <w:tcW w:w="1591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bidi="mr-IN"/>
              </w:rPr>
              <w:t>Защита групповых и/или индивидуальных проектов</w:t>
            </w: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</w:rPr>
              <w:t>применения полученной информации для формирования экологической культуры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дискуссии</w:t>
            </w:r>
          </w:p>
        </w:tc>
        <w:tc>
          <w:tcPr>
            <w:tcW w:w="1591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bidi="mr-IN"/>
              </w:rPr>
              <w:t xml:space="preserve">Дискуссия </w:t>
            </w: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умение применять знания теоретических дисциплин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понимания, изложения и критического анализа базовой информации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историиэкологии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использование этих знаний на практике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к </w:t>
            </w:r>
            <w:r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деловой (ролевой) игре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1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bidi="mr-IN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Деловая (ролевая) игра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9452F" w:rsidTr="00F65FCA">
        <w:trPr>
          <w:trHeight w:val="300"/>
        </w:trPr>
        <w:tc>
          <w:tcPr>
            <w:tcW w:w="9850" w:type="dxa"/>
            <w:gridSpan w:val="1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pStyle w:val="af6"/>
              <w:spacing w:beforeAutospacing="0" w:after="0" w:afterAutospacing="0"/>
              <w:contextualSpacing/>
              <w:jc w:val="center"/>
              <w:rPr>
                <w:lang w:val="ru-RU"/>
              </w:rPr>
            </w:pPr>
            <w:r>
              <w:rPr>
                <w:lang w:val="ru-RU"/>
              </w:rPr>
              <w:t>Раздел 6. Становление современной экологии. Экологическая культура: настоящее и будущее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применения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полученной информации для формирования экологической культуры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Разработка </w:t>
            </w:r>
            <w:r>
              <w:rPr>
                <w:rFonts w:ascii="Times New Roman" w:hAnsi="Times New Roman"/>
                <w:sz w:val="24"/>
                <w:szCs w:val="24"/>
                <w:lang w:bidi="mr-IN"/>
              </w:rPr>
              <w:t xml:space="preserve">групповых и/или </w:t>
            </w:r>
            <w:r>
              <w:rPr>
                <w:rFonts w:ascii="Times New Roman" w:hAnsi="Times New Roman"/>
                <w:sz w:val="24"/>
                <w:szCs w:val="24"/>
                <w:lang w:bidi="mr-IN"/>
              </w:rPr>
              <w:lastRenderedPageBreak/>
              <w:t>индивидуальных проектов</w:t>
            </w:r>
          </w:p>
        </w:tc>
        <w:tc>
          <w:tcPr>
            <w:tcW w:w="1666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bidi="mr-IN"/>
              </w:rPr>
              <w:t>Защита групповых и/или индивидуальных проектов</w:t>
            </w:r>
          </w:p>
        </w:tc>
        <w:tc>
          <w:tcPr>
            <w:tcW w:w="10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умение применять знания теоретических дисциплин для </w:t>
            </w:r>
            <w:r>
              <w:rPr>
                <w:rFonts w:ascii="Times New Roman" w:hAnsi="Times New Roman"/>
                <w:sz w:val="24"/>
                <w:szCs w:val="24"/>
              </w:rPr>
              <w:t>понимания, изложения и критического анализа базовой информации истории экологии, использование этих знаний на практике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эссе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A9452F" w:rsidRDefault="00A9452F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владение навыками использования программных средств и современных геоинформационных технологий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собеседованию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Собеседование </w:t>
            </w: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умение применять знания теоретических дисциплин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понимания, изложения и критического анализа базовой информации истории экологии, использование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этих знаний на практике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Решение кейс-задачи</w:t>
            </w:r>
          </w:p>
        </w:tc>
        <w:tc>
          <w:tcPr>
            <w:tcW w:w="1666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Кейс-задача</w:t>
            </w:r>
          </w:p>
        </w:tc>
        <w:tc>
          <w:tcPr>
            <w:tcW w:w="10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Зачет:</w:t>
            </w:r>
          </w:p>
        </w:tc>
        <w:tc>
          <w:tcPr>
            <w:tcW w:w="1666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9452F" w:rsidTr="00F65FCA">
        <w:trPr>
          <w:trHeight w:val="300"/>
        </w:trPr>
        <w:tc>
          <w:tcPr>
            <w:tcW w:w="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751A7D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51A7D">
              <w:rPr>
                <w:rFonts w:ascii="Times New Roman" w:hAnsi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666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751A7D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751A7D" w:rsidRDefault="00A9452F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Pr="00751A7D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1A7D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29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Pr="00751A7D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1A7D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34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 w:rsidP="00F65FC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51A7D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A9452F" w:rsidRDefault="00A9452F">
      <w:pPr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A9452F" w:rsidRDefault="008F1EBD">
      <w:p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1.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Коробкин</w:t>
      </w:r>
      <w:proofErr w:type="spellEnd"/>
      <w:r>
        <w:rPr>
          <w:rFonts w:ascii="Times New Roman" w:hAnsi="Times New Roman"/>
          <w:sz w:val="24"/>
          <w:szCs w:val="24"/>
        </w:rPr>
        <w:t xml:space="preserve"> В.И. Экология и охрана окружающей </w:t>
      </w:r>
      <w:proofErr w:type="spellStart"/>
      <w:r>
        <w:rPr>
          <w:rFonts w:ascii="Times New Roman" w:hAnsi="Times New Roman"/>
          <w:sz w:val="24"/>
          <w:szCs w:val="24"/>
        </w:rPr>
        <w:t>среды.м</w:t>
      </w:r>
      <w:proofErr w:type="spellEnd"/>
      <w:r>
        <w:rPr>
          <w:rFonts w:ascii="Times New Roman" w:hAnsi="Times New Roman"/>
          <w:sz w:val="24"/>
          <w:szCs w:val="24"/>
        </w:rPr>
        <w:t xml:space="preserve">. И-во </w:t>
      </w:r>
      <w:proofErr w:type="spellStart"/>
      <w:r>
        <w:rPr>
          <w:rFonts w:ascii="Times New Roman" w:hAnsi="Times New Roman"/>
          <w:sz w:val="24"/>
          <w:szCs w:val="24"/>
        </w:rPr>
        <w:t>Кнорус</w:t>
      </w:r>
      <w:proofErr w:type="spellEnd"/>
      <w:r>
        <w:rPr>
          <w:rFonts w:ascii="Times New Roman" w:hAnsi="Times New Roman"/>
          <w:sz w:val="24"/>
          <w:szCs w:val="24"/>
        </w:rPr>
        <w:t>, 2014.</w:t>
      </w:r>
    </w:p>
    <w:p w:rsidR="00A9452F" w:rsidRDefault="008F1EBD">
      <w:pPr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 Культура природопользования: научные и образовательные аспекты. / Под ред. Н.Ф. </w:t>
      </w:r>
      <w:proofErr w:type="spellStart"/>
      <w:r>
        <w:rPr>
          <w:rFonts w:ascii="Times New Roman" w:hAnsi="Times New Roman"/>
          <w:sz w:val="24"/>
          <w:szCs w:val="24"/>
        </w:rPr>
        <w:t>Винокуровой</w:t>
      </w:r>
      <w:proofErr w:type="spellEnd"/>
      <w:r>
        <w:rPr>
          <w:rFonts w:ascii="Times New Roman" w:hAnsi="Times New Roman"/>
          <w:sz w:val="24"/>
          <w:szCs w:val="24"/>
        </w:rPr>
        <w:t xml:space="preserve">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>: НГПУ, 2014. - 164 с.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A9452F" w:rsidRDefault="008F1EBD">
      <w:pPr>
        <w:contextualSpacing/>
        <w:jc w:val="both"/>
      </w:pPr>
      <w:r>
        <w:rPr>
          <w:rFonts w:ascii="Times New Roman" w:hAnsi="Times New Roman"/>
          <w:sz w:val="24"/>
          <w:szCs w:val="24"/>
          <w:shd w:val="clear" w:color="auto" w:fill="FFFFFF"/>
        </w:rPr>
        <w:t>1. Бродский А.К. Общая экология: учебник для вузов по направлению. подготовки бакалавров, магистров 02.02.00 «Биология», 02.08.03 «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Биоэкология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», 02.08.00 «Экология и природопользование». 2-е изд., стер. М.: Изд. центр «Академия», 2007. 255 с. </w:t>
      </w:r>
      <w:hyperlink r:id="rId41">
        <w:r>
          <w:rPr>
            <w:rStyle w:val="-"/>
            <w:rFonts w:ascii="Times New Roman" w:hAnsi="Times New Roman"/>
            <w:sz w:val="24"/>
            <w:szCs w:val="24"/>
            <w:shd w:val="clear" w:color="auto" w:fill="FFFFFF"/>
          </w:rPr>
          <w:t>http://lib.dvfu.ru:8080/lib/item?id=chamo:383452&amp;theme=FEFU</w:t>
        </w:r>
      </w:hyperlink>
    </w:p>
    <w:p w:rsidR="00A9452F" w:rsidRDefault="008F1EBD">
      <w:pPr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2. Вернадский В. И. Избранные труды: Сост., авт. вступ. ст. и 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коммент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. Г. П. Аксенов/ В. И. Вернадский. — М.: РОССПЭН, 2010. −744 с. — (Б-ка отечественной общественной мысли с древнейших времен до начала XX века)</w:t>
      </w:r>
    </w:p>
    <w:p w:rsidR="00A9452F" w:rsidRDefault="008F1EBD">
      <w:pPr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shd w:val="clear" w:color="auto" w:fill="FFFFFF"/>
        </w:rPr>
        <w:t>Небел Б. Наука об окружающей среде: Как устроен мир, т.1. - М.:</w:t>
      </w:r>
      <w:r>
        <w:rPr>
          <w:rFonts w:ascii="Times New Roman" w:hAnsi="Times New Roman"/>
          <w:sz w:val="24"/>
          <w:szCs w:val="24"/>
          <w:shd w:val="clear" w:color="auto" w:fill="FFFFFF"/>
        </w:rPr>
        <w:br/>
        <w:t>Мир, 1993.-424 с.</w:t>
      </w:r>
    </w:p>
    <w:p w:rsidR="00A9452F" w:rsidRDefault="008F1EBD">
      <w:pPr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4. Небел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Б.Наука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об окружающей среде: Как устроен мир, т.2. - М.: Мир, 1993.-336 </w:t>
      </w:r>
    </w:p>
    <w:p w:rsidR="00A9452F" w:rsidRDefault="00A9452F">
      <w:pPr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9452F" w:rsidRDefault="008F1EBD">
      <w:pPr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Рузавин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 Г. И. Концепции современного естествознания: Учебник/ Г. И. 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Рузавин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. -2-е изд. — М.: ЮНИТИ-ДАНА, 2011. −1 CD. — (Учеб. литература для высшего и среднего профессионального образования). 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2.Рыбалов Л. Б. Концепции современного естествознания: [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для студентов вузов]/ Л. Б. Рыбалов, А. П. 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Садохин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. — М.: ЮНИТИ-ДАНА, 2011. −1 CD. — (Учеб. литература для высшего и среднего профессионального образования). 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452F" w:rsidRPr="00F65FCA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 w:rsidRPr="00597384">
        <w:rPr>
          <w:rFonts w:ascii="Times New Roman" w:hAnsi="Times New Roman"/>
          <w:szCs w:val="24"/>
          <w:lang w:val="ru-RU"/>
        </w:rPr>
        <w:t>1.</w:t>
      </w:r>
      <w:bookmarkStart w:id="1" w:name="_GoBack"/>
      <w:bookmarkEnd w:id="1"/>
      <w:r w:rsidRPr="00F65FCA">
        <w:rPr>
          <w:rFonts w:ascii="Times New Roman" w:hAnsi="Times New Roman"/>
          <w:szCs w:val="24"/>
          <w:lang w:val="ru-RU"/>
        </w:rPr>
        <w:t xml:space="preserve"> Геоинформационная система </w:t>
      </w:r>
      <w:proofErr w:type="spellStart"/>
      <w:r w:rsidRPr="00F65FCA">
        <w:rPr>
          <w:rFonts w:ascii="Times New Roman" w:hAnsi="Times New Roman"/>
          <w:szCs w:val="24"/>
        </w:rPr>
        <w:t>QuantumGIS</w:t>
      </w:r>
      <w:proofErr w:type="spellEnd"/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 w:rsidRPr="00F65FCA">
        <w:rPr>
          <w:rFonts w:ascii="Times New Roman" w:hAnsi="Times New Roman"/>
          <w:szCs w:val="24"/>
          <w:lang w:val="ru-RU"/>
        </w:rPr>
        <w:t>2. Электронный информационно-коммуникативный модуль по курсу «Мыслить глобально – действовать локально».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Фонд оценочных ср</w:t>
      </w:r>
      <w:r w:rsidR="006266A8">
        <w:rPr>
          <w:rFonts w:ascii="Times New Roman" w:hAnsi="Times New Roman"/>
          <w:sz w:val="24"/>
          <w:szCs w:val="24"/>
        </w:rPr>
        <w:t>едств представлен в Приложении 1</w:t>
      </w:r>
      <w:r>
        <w:rPr>
          <w:rFonts w:ascii="Times New Roman" w:hAnsi="Times New Roman"/>
          <w:sz w:val="24"/>
          <w:szCs w:val="24"/>
        </w:rPr>
        <w:t>.</w:t>
      </w:r>
    </w:p>
    <w:p w:rsidR="00A9452F" w:rsidRDefault="00A9452F">
      <w:pPr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 и пакетов обработки статистических баз данных.</w:t>
      </w:r>
    </w:p>
    <w:p w:rsidR="00A9452F" w:rsidRDefault="008F1EBD">
      <w:pPr>
        <w:ind w:firstLine="708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Оборудование учебного кабинета: коллекции атласов и настенных тематических карт мира, Географические энциклопедические словари, наборы контурных карт и цветных карандашей. Технические средства обучения: компьютер, мультимедийный проектор, система презентаций по темам курса, набор слайдов с таблицами, схемами, учебными рисунками.</w:t>
      </w:r>
      <w:r>
        <w:rPr>
          <w:rFonts w:ascii="Times New Roman" w:hAnsi="Times New Roman"/>
          <w:bCs/>
          <w:i/>
          <w:sz w:val="24"/>
          <w:szCs w:val="24"/>
        </w:rPr>
        <w:t xml:space="preserve"> </w:t>
      </w:r>
    </w:p>
    <w:p w:rsidR="00A9452F" w:rsidRDefault="00A9452F">
      <w:pPr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Перечень программного обеспечения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1. Справочно-информационная база </w:t>
      </w:r>
      <w:proofErr w:type="spellStart"/>
      <w:r>
        <w:rPr>
          <w:rFonts w:ascii="Times New Roman" w:hAnsi="Times New Roman"/>
          <w:szCs w:val="24"/>
        </w:rPr>
        <w:t>Openstreetmap</w:t>
      </w:r>
      <w:proofErr w:type="spellEnd"/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2. Общесистемные «</w:t>
      </w:r>
      <w:proofErr w:type="spellStart"/>
      <w:r>
        <w:rPr>
          <w:rFonts w:ascii="Times New Roman" w:hAnsi="Times New Roman"/>
          <w:szCs w:val="24"/>
        </w:rPr>
        <w:t>MicrosoftOffice</w:t>
      </w:r>
      <w:proofErr w:type="spellEnd"/>
      <w:r>
        <w:rPr>
          <w:rFonts w:ascii="Times New Roman" w:hAnsi="Times New Roman"/>
          <w:szCs w:val="24"/>
          <w:lang w:val="ru-RU"/>
        </w:rPr>
        <w:t>».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3. Графический редактор </w:t>
      </w:r>
      <w:proofErr w:type="spellStart"/>
      <w:r>
        <w:rPr>
          <w:rFonts w:ascii="Times New Roman" w:hAnsi="Times New Roman"/>
          <w:szCs w:val="24"/>
        </w:rPr>
        <w:t>Coreldrawx</w:t>
      </w:r>
      <w:proofErr w:type="spellEnd"/>
      <w:r>
        <w:rPr>
          <w:rFonts w:ascii="Times New Roman" w:hAnsi="Times New Roman"/>
          <w:szCs w:val="24"/>
          <w:lang w:val="ru-RU"/>
        </w:rPr>
        <w:t xml:space="preserve">6 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Перечень информационных справочных систем</w:t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1. ЭБС «Университетская библиотека онлайн»: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biblioclub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biblioclub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2. Научная электронная библиотека: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elibrary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elibrary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3. Универсальные базы данных изданий </w:t>
      </w:r>
      <w:r>
        <w:rPr>
          <w:rFonts w:ascii="Times New Roman" w:hAnsi="Times New Roman"/>
          <w:szCs w:val="24"/>
        </w:rPr>
        <w:t>URL</w:t>
      </w:r>
      <w:r>
        <w:rPr>
          <w:rFonts w:ascii="Times New Roman" w:hAnsi="Times New Roman"/>
          <w:szCs w:val="24"/>
          <w:lang w:val="ru-RU"/>
        </w:rPr>
        <w:t xml:space="preserve">: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ebiblioteka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ebiblioteka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4. Электронная библиотека образовательных и научных изданий.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iqlib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iqlib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  <w:r>
        <w:rPr>
          <w:rFonts w:ascii="Times New Roman" w:hAnsi="Times New Roman"/>
          <w:szCs w:val="24"/>
          <w:lang w:val="ru-RU"/>
        </w:rPr>
        <w:t>.</w:t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5. Университетская информационная система Россия. УИС РОССИЯ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cir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http</w:t>
      </w:r>
      <w:r>
        <w:rPr>
          <w:rStyle w:val="-"/>
          <w:rFonts w:ascii="Times New Roman" w:hAnsi="Times New Roman"/>
          <w:szCs w:val="24"/>
          <w:lang w:val="ru-RU"/>
        </w:rPr>
        <w:t>://</w:t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cir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6.Интернет-библиотека СМИ База данных СМИ ЗАО «Публичная библиотека».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public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r>
        <w:rPr>
          <w:rStyle w:val="-"/>
          <w:rFonts w:ascii="Times New Roman" w:hAnsi="Times New Roman"/>
          <w:szCs w:val="24"/>
        </w:rPr>
        <w:t>public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7. Электронная Библиотека Диссертаций Российской государственной библиотеки ЭБД РГБ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diss</w:instrText>
      </w:r>
      <w:r w:rsidR="00EE3B90" w:rsidRPr="00597384">
        <w:rPr>
          <w:lang w:val="ru-RU"/>
        </w:rPr>
        <w:instrText>.</w:instrText>
      </w:r>
      <w:r w:rsidR="00EE3B90">
        <w:instrText>rsl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http</w:t>
      </w:r>
      <w:r>
        <w:rPr>
          <w:rStyle w:val="-"/>
          <w:rFonts w:ascii="Times New Roman" w:hAnsi="Times New Roman"/>
          <w:szCs w:val="24"/>
          <w:lang w:val="ru-RU"/>
        </w:rPr>
        <w:t>://</w:t>
      </w:r>
      <w:proofErr w:type="spellStart"/>
      <w:r>
        <w:rPr>
          <w:rStyle w:val="-"/>
          <w:rFonts w:ascii="Times New Roman" w:hAnsi="Times New Roman"/>
          <w:szCs w:val="24"/>
        </w:rPr>
        <w:t>diss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rsl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8.Российская книжная палата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bookcham</w:instrText>
      </w:r>
      <w:r w:rsidR="00EE3B90">
        <w:instrText>ber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bookchamber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9.Институт научной информации по общественным наукам РАН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inion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r>
        <w:rPr>
          <w:rStyle w:val="-"/>
          <w:rFonts w:ascii="Times New Roman" w:hAnsi="Times New Roman"/>
          <w:szCs w:val="24"/>
          <w:lang w:eastAsia="ar-SA"/>
        </w:rPr>
        <w:t>inion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10.Всероссийский институт научно-технической информации РАН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viniti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viniti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11.Российская государственная библиотека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rsl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rsl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12.Российская национальная библиотека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nlr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nlr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657A35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13.Гуманитарные науки (Яндекс)</w:t>
      </w:r>
      <w:r w:rsidR="00657A35">
        <w:rPr>
          <w:rFonts w:ascii="Times New Roman" w:hAnsi="Times New Roman"/>
          <w:szCs w:val="24"/>
          <w:lang w:val="ru-RU"/>
        </w:rPr>
        <w:t xml:space="preserve"> </w:t>
      </w:r>
    </w:p>
    <w:p w:rsidR="00A9452F" w:rsidRPr="00657A35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</w:rPr>
        <w:t>http</w:t>
      </w:r>
      <w:r>
        <w:rPr>
          <w:rFonts w:ascii="Times New Roman" w:hAnsi="Times New Roman"/>
          <w:szCs w:val="24"/>
          <w:lang w:val="ru-RU"/>
        </w:rPr>
        <w:t>://</w:t>
      </w:r>
      <w:proofErr w:type="spellStart"/>
      <w:r>
        <w:rPr>
          <w:rFonts w:ascii="Times New Roman" w:hAnsi="Times New Roman"/>
          <w:szCs w:val="24"/>
        </w:rPr>
        <w:t>yaca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yandex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ru</w:t>
      </w:r>
      <w:proofErr w:type="spellEnd"/>
      <w:r>
        <w:rPr>
          <w:rFonts w:ascii="Times New Roman" w:hAnsi="Times New Roman"/>
          <w:szCs w:val="24"/>
          <w:lang w:val="ru-RU"/>
        </w:rPr>
        <w:t>/</w:t>
      </w:r>
      <w:proofErr w:type="spellStart"/>
      <w:r>
        <w:rPr>
          <w:rFonts w:ascii="Times New Roman" w:hAnsi="Times New Roman"/>
          <w:szCs w:val="24"/>
        </w:rPr>
        <w:t>yca</w:t>
      </w:r>
      <w:proofErr w:type="spellEnd"/>
      <w:r>
        <w:rPr>
          <w:rFonts w:ascii="Times New Roman" w:hAnsi="Times New Roman"/>
          <w:szCs w:val="24"/>
          <w:lang w:val="ru-RU"/>
        </w:rPr>
        <w:t>/</w:t>
      </w:r>
      <w:proofErr w:type="spellStart"/>
      <w:r>
        <w:rPr>
          <w:rFonts w:ascii="Times New Roman" w:hAnsi="Times New Roman"/>
          <w:szCs w:val="24"/>
        </w:rPr>
        <w:t>ungrp</w:t>
      </w:r>
      <w:proofErr w:type="spellEnd"/>
      <w:r>
        <w:rPr>
          <w:rFonts w:ascii="Times New Roman" w:hAnsi="Times New Roman"/>
          <w:szCs w:val="24"/>
          <w:lang w:val="ru-RU"/>
        </w:rPr>
        <w:t>/</w:t>
      </w:r>
      <w:r>
        <w:rPr>
          <w:rFonts w:ascii="Times New Roman" w:hAnsi="Times New Roman"/>
          <w:szCs w:val="24"/>
        </w:rPr>
        <w:t>cat</w:t>
      </w:r>
      <w:r>
        <w:rPr>
          <w:rFonts w:ascii="Times New Roman" w:hAnsi="Times New Roman"/>
          <w:szCs w:val="24"/>
          <w:lang w:val="ru-RU"/>
        </w:rPr>
        <w:t>/</w:t>
      </w:r>
      <w:r>
        <w:rPr>
          <w:rFonts w:ascii="Times New Roman" w:hAnsi="Times New Roman"/>
          <w:szCs w:val="24"/>
        </w:rPr>
        <w:t>Science</w:t>
      </w:r>
      <w:r>
        <w:rPr>
          <w:rFonts w:ascii="Times New Roman" w:hAnsi="Times New Roman"/>
          <w:szCs w:val="24"/>
          <w:lang w:val="ru-RU"/>
        </w:rPr>
        <w:t>/</w:t>
      </w:r>
      <w:r>
        <w:rPr>
          <w:rFonts w:ascii="Times New Roman" w:hAnsi="Times New Roman"/>
          <w:szCs w:val="24"/>
        </w:rPr>
        <w:t>Sciences</w:t>
      </w:r>
      <w:r>
        <w:rPr>
          <w:rFonts w:ascii="Times New Roman" w:hAnsi="Times New Roman"/>
          <w:szCs w:val="24"/>
          <w:lang w:val="ru-RU"/>
        </w:rPr>
        <w:t>/</w:t>
      </w:r>
      <w:r>
        <w:rPr>
          <w:rFonts w:ascii="Times New Roman" w:hAnsi="Times New Roman"/>
          <w:szCs w:val="24"/>
        </w:rPr>
        <w:t>Humanities</w:t>
      </w:r>
      <w:r>
        <w:rPr>
          <w:rFonts w:ascii="Times New Roman" w:hAnsi="Times New Roman"/>
          <w:szCs w:val="24"/>
          <w:lang w:val="ru-RU"/>
        </w:rPr>
        <w:t>/</w:t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14. Образовательный портал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mic</w:instrText>
      </w:r>
      <w:r w:rsidR="00EE3B90" w:rsidRPr="00597384">
        <w:rPr>
          <w:lang w:val="ru-RU"/>
        </w:rPr>
        <w:instrText>/</w:instrText>
      </w:r>
      <w:r w:rsidR="00EE3B90">
        <w:instrText>home</w:instrText>
      </w:r>
      <w:r w:rsidR="00EE3B90" w:rsidRPr="00597384">
        <w:rPr>
          <w:lang w:val="ru-RU"/>
        </w:rPr>
        <w:instrText>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mic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/</w:t>
      </w:r>
      <w:r>
        <w:rPr>
          <w:rStyle w:val="-"/>
          <w:rFonts w:ascii="Times New Roman" w:hAnsi="Times New Roman"/>
          <w:szCs w:val="24"/>
          <w:lang w:eastAsia="ar-SA"/>
        </w:rPr>
        <w:t>home</w:t>
      </w:r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  <w:r>
        <w:rPr>
          <w:rFonts w:ascii="Times New Roman" w:hAnsi="Times New Roman"/>
          <w:szCs w:val="24"/>
          <w:lang w:val="ru-RU"/>
        </w:rPr>
        <w:t>.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15. Федеральный образовательный портал «Информационные и коммуникационные технологии в образовании». /</w:t>
      </w:r>
      <w:r>
        <w:rPr>
          <w:rFonts w:ascii="Times New Roman" w:hAnsi="Times New Roman"/>
          <w:szCs w:val="24"/>
        </w:rPr>
        <w:t>www</w:t>
      </w:r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ict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edu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ru</w:t>
      </w:r>
      <w:proofErr w:type="spellEnd"/>
      <w:r>
        <w:rPr>
          <w:rFonts w:ascii="Times New Roman" w:hAnsi="Times New Roman"/>
          <w:szCs w:val="24"/>
          <w:lang w:val="ru-RU"/>
        </w:rPr>
        <w:t xml:space="preserve">/ 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16. Вопросы информатизации образования. Научно-практический электронный альманах (электронный ресурс). Режим доступа: /</w:t>
      </w:r>
      <w:r>
        <w:rPr>
          <w:rFonts w:ascii="Times New Roman" w:hAnsi="Times New Roman"/>
          <w:szCs w:val="24"/>
        </w:rPr>
        <w:t>www</w:t>
      </w:r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npstoik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ru</w:t>
      </w:r>
      <w:proofErr w:type="spellEnd"/>
      <w:r>
        <w:rPr>
          <w:rFonts w:ascii="Times New Roman" w:hAnsi="Times New Roman"/>
          <w:szCs w:val="24"/>
          <w:lang w:val="ru-RU"/>
        </w:rPr>
        <w:t xml:space="preserve">/ </w:t>
      </w:r>
    </w:p>
    <w:p w:rsidR="00A9452F" w:rsidRDefault="00A9452F">
      <w:pPr>
        <w:contextualSpacing/>
        <w:rPr>
          <w:rFonts w:ascii="Times New Roman" w:hAnsi="Times New Roman"/>
          <w:sz w:val="24"/>
          <w:szCs w:val="24"/>
        </w:rPr>
      </w:pPr>
    </w:p>
    <w:p w:rsidR="00A9452F" w:rsidRDefault="008F1EB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br w:type="page"/>
      </w:r>
    </w:p>
    <w:p w:rsidR="005E26E3" w:rsidRDefault="005E26E3" w:rsidP="005E26E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5.8. ПРОГРАММА ДИСЦИПЛИНЫ</w:t>
      </w:r>
    </w:p>
    <w:p w:rsidR="005E26E3" w:rsidRDefault="005E26E3" w:rsidP="005E26E3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«Практикум по минералогии и петрографии»</w:t>
      </w:r>
    </w:p>
    <w:p w:rsidR="005E26E3" w:rsidRDefault="005E26E3" w:rsidP="005E26E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курсе рассматриваются основные теоретические и прикладные вопросы минералогии и петрографии, их роль и значение в геологических исследованиях.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Программа практикума по минералогии и петрографии предназначена для студентов универсального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E26E3" w:rsidRDefault="005E26E3" w:rsidP="005E26E3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:rsidR="005E26E3" w:rsidRDefault="005E26E3" w:rsidP="005E26E3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 по минералогии и петрографии является обязательной в модуле предметной подготовки «Естественнонаучные основы профессиональной деятельности».</w:t>
      </w:r>
    </w:p>
    <w:p w:rsidR="005E26E3" w:rsidRDefault="005E26E3" w:rsidP="005E26E3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успешного прохождения дисциплины по геологии студенты используют знания, умения и виды деятельности, сформированные в процессе изучения дисциплин «Геология», «Учение об атмосфере», «Учение о гидросфере». </w:t>
      </w:r>
    </w:p>
    <w:p w:rsidR="005E26E3" w:rsidRDefault="005E26E3" w:rsidP="005E26E3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Цель дисциплины </w:t>
      </w:r>
      <w:r>
        <w:rPr>
          <w:rFonts w:ascii="Times New Roman" w:hAnsi="Times New Roman" w:cs="Times New Roman"/>
          <w:spacing w:val="3"/>
          <w:sz w:val="24"/>
          <w:szCs w:val="24"/>
        </w:rPr>
        <w:t>- освоение геологии как сложной и разноплановой, важной в мировоззренческом плане и в плане профессиональной подготовки бакалавра географического направления образования дисциплины.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5E26E3" w:rsidRDefault="005E26E3" w:rsidP="005E26E3">
      <w:pPr>
        <w:pStyle w:val="af4"/>
        <w:numPr>
          <w:ilvl w:val="0"/>
          <w:numId w:val="18"/>
        </w:numPr>
        <w:spacing w:after="0" w:line="276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Познакомить студентов-геологов с царством минералов и горных пород, основами их систематики, диагностики парагенетических построений;</w:t>
      </w:r>
    </w:p>
    <w:p w:rsidR="005E26E3" w:rsidRDefault="005E26E3" w:rsidP="005E26E3">
      <w:pPr>
        <w:pStyle w:val="af4"/>
        <w:numPr>
          <w:ilvl w:val="0"/>
          <w:numId w:val="18"/>
        </w:numPr>
        <w:spacing w:after="0" w:line="276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Обучить методам визуально-микроскопического определения минералов и горных пород с использованием приемов полевых геологических исследований;</w:t>
      </w:r>
    </w:p>
    <w:p w:rsidR="005E26E3" w:rsidRDefault="005E26E3" w:rsidP="005E26E3">
      <w:pPr>
        <w:pStyle w:val="af4"/>
        <w:numPr>
          <w:ilvl w:val="0"/>
          <w:numId w:val="18"/>
        </w:numPr>
        <w:spacing w:after="0" w:line="276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Подготовить базу для изучения дальнейших курсов цикла и других сопутствующих дисциплин учебного плана.</w:t>
      </w:r>
    </w:p>
    <w:p w:rsidR="005E26E3" w:rsidRDefault="005E26E3" w:rsidP="005E26E3">
      <w:pPr>
        <w:pStyle w:val="af4"/>
        <w:spacing w:after="0" w:line="276" w:lineRule="auto"/>
        <w:ind w:left="1429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5E26E3" w:rsidRDefault="005E26E3" w:rsidP="005E26E3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43"/>
        <w:gridCol w:w="2047"/>
        <w:gridCol w:w="1470"/>
        <w:gridCol w:w="1973"/>
        <w:gridCol w:w="1536"/>
        <w:gridCol w:w="1881"/>
      </w:tblGrid>
      <w:tr w:rsidR="005E26E3" w:rsidTr="001564E8">
        <w:trPr>
          <w:trHeight w:val="385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модуля</w:t>
            </w: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ОР</w:t>
            </w:r>
          </w:p>
        </w:tc>
      </w:tr>
      <w:tr w:rsidR="005E26E3" w:rsidTr="001564E8">
        <w:trPr>
          <w:trHeight w:val="331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Pr="005E26E3" w:rsidRDefault="005E26E3" w:rsidP="001564E8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Демонстрирует способность понимать, излагать, анализировать и обобщать  теоретические основы фундаментальных разделов физики, химии, биологии, экологии в </w:t>
            </w: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объеме, необходимом для освоения физических, химических, биологических, экологических основ экологии</w:t>
            </w:r>
          </w:p>
        </w:tc>
        <w:tc>
          <w:tcPr>
            <w:tcW w:w="11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ОР-1</w:t>
            </w: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ОР-3</w:t>
            </w: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</w:t>
            </w: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-4</w:t>
            </w:r>
          </w:p>
        </w:tc>
        <w:tc>
          <w:tcPr>
            <w:tcW w:w="22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Pr="005E26E3" w:rsidRDefault="005E26E3" w:rsidP="001564E8">
            <w:pPr>
              <w:tabs>
                <w:tab w:val="left" w:pos="1080"/>
              </w:tabs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Уметь читать геологическую карту.</w:t>
            </w:r>
          </w:p>
          <w:p w:rsidR="005E26E3" w:rsidRPr="005E26E3" w:rsidRDefault="005E26E3" w:rsidP="001564E8">
            <w:pPr>
              <w:tabs>
                <w:tab w:val="left" w:pos="1080"/>
              </w:tabs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умеет определять кристаллы, минералы, горные породы, полезные ископаемые, ископаемые остатки древних организмов, </w:t>
            </w: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формы нахождения в природе и формы сохранности</w:t>
            </w:r>
          </w:p>
          <w:p w:rsidR="005E26E3" w:rsidRPr="005E26E3" w:rsidRDefault="005E26E3" w:rsidP="001564E8">
            <w:pPr>
              <w:tabs>
                <w:tab w:val="left" w:pos="1080"/>
              </w:tabs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t>Уметь строить геологические схемы и разрезы.</w:t>
            </w: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t>Уметь определять остатки ископаемой фауны, минералы, горные породы</w:t>
            </w: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ОПК-3 </w:t>
            </w:r>
          </w:p>
          <w:p w:rsidR="005E26E3" w:rsidRP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Промежуточные контрольные работы</w:t>
            </w:r>
          </w:p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Реферативная работа</w:t>
            </w:r>
          </w:p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Итоговое тестирование</w:t>
            </w:r>
          </w:p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</w:tr>
      <w:tr w:rsidR="005E26E3" w:rsidTr="001564E8">
        <w:trPr>
          <w:trHeight w:val="331"/>
        </w:trPr>
        <w:tc>
          <w:tcPr>
            <w:tcW w:w="9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E26E3" w:rsidRDefault="005E26E3" w:rsidP="005E26E3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E26E3" w:rsidRDefault="005E26E3" w:rsidP="005E26E3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5. Содержание дисциплины</w:t>
      </w:r>
    </w:p>
    <w:p w:rsidR="005E26E3" w:rsidRDefault="005E26E3" w:rsidP="005E26E3">
      <w:pPr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2758"/>
        <w:gridCol w:w="11"/>
        <w:gridCol w:w="985"/>
        <w:gridCol w:w="1277"/>
        <w:gridCol w:w="1400"/>
        <w:gridCol w:w="1980"/>
        <w:gridCol w:w="1439"/>
      </w:tblGrid>
      <w:tr w:rsidR="005E26E3" w:rsidTr="001564E8">
        <w:trPr>
          <w:trHeight w:val="203"/>
        </w:trPr>
        <w:tc>
          <w:tcPr>
            <w:tcW w:w="4525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0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5E26E3" w:rsidTr="001564E8">
        <w:trPr>
          <w:trHeight w:val="533"/>
        </w:trPr>
        <w:tc>
          <w:tcPr>
            <w:tcW w:w="4525" w:type="dxa"/>
            <w:gridSpan w:val="2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243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tabs>
                <w:tab w:val="left" w:pos="814"/>
              </w:tabs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10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24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tabs>
                <w:tab w:val="left" w:pos="768"/>
                <w:tab w:val="left" w:pos="3958"/>
              </w:tabs>
              <w:contextualSpacing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Кристаллы и их свойства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Тема 1.1. </w:t>
            </w:r>
            <w:r>
              <w:rPr>
                <w:rFonts w:ascii="Times New Roman" w:hAnsi="Times New Roman"/>
                <w:iCs/>
                <w:lang w:val="ru-RU"/>
              </w:rPr>
              <w:t>Кристаллическое и аморфное вещество.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Тема</w:t>
            </w:r>
            <w:proofErr w:type="spellEnd"/>
            <w:r>
              <w:rPr>
                <w:rFonts w:ascii="Times New Roman" w:hAnsi="Times New Roman"/>
              </w:rPr>
              <w:t xml:space="preserve"> 1.2. </w:t>
            </w:r>
            <w:proofErr w:type="spellStart"/>
            <w:r>
              <w:rPr>
                <w:rFonts w:ascii="Times New Roman" w:hAnsi="Times New Roman"/>
              </w:rPr>
              <w:t>Элементы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огранения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кристаллов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tabs>
                <w:tab w:val="left" w:pos="768"/>
                <w:tab w:val="left" w:pos="3958"/>
              </w:tabs>
              <w:contextualSpacing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Минералы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2.1. </w:t>
            </w:r>
            <w:proofErr w:type="spellStart"/>
            <w:r>
              <w:rPr>
                <w:rFonts w:ascii="Times New Roman" w:hAnsi="Times New Roman"/>
                <w:iCs/>
              </w:rPr>
              <w:t>Понятие</w:t>
            </w:r>
            <w:proofErr w:type="spellEnd"/>
            <w:r>
              <w:rPr>
                <w:rFonts w:ascii="Times New Roman" w:hAnsi="Times New Roman"/>
                <w:iCs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iCs/>
              </w:rPr>
              <w:t>минерале</w:t>
            </w:r>
            <w:proofErr w:type="spellEnd"/>
            <w:r>
              <w:rPr>
                <w:rFonts w:ascii="Times New Roman" w:hAnsi="Times New Roman"/>
                <w:iCs/>
              </w:rPr>
              <w:t>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  <w:iCs/>
              </w:rPr>
              <w:t>Тема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2.2. </w:t>
            </w:r>
            <w:proofErr w:type="spellStart"/>
            <w:r>
              <w:rPr>
                <w:rFonts w:ascii="Times New Roman" w:hAnsi="Times New Roman"/>
                <w:iCs/>
              </w:rPr>
              <w:t>Диагностические</w:t>
            </w:r>
            <w:proofErr w:type="spellEnd"/>
            <w:r>
              <w:rPr>
                <w:rFonts w:ascii="Times New Roman" w:hAnsi="Times New Roman"/>
                <w:iCs/>
              </w:rPr>
              <w:t xml:space="preserve"> </w:t>
            </w:r>
            <w:proofErr w:type="spellStart"/>
            <w:r>
              <w:rPr>
                <w:rFonts w:ascii="Times New Roman" w:hAnsi="Times New Roman"/>
                <w:iCs/>
              </w:rPr>
              <w:t>свойства</w:t>
            </w:r>
            <w:proofErr w:type="spellEnd"/>
            <w:r>
              <w:rPr>
                <w:rFonts w:ascii="Times New Roman" w:hAnsi="Times New Roman"/>
                <w:iCs/>
              </w:rPr>
              <w:t xml:space="preserve"> </w:t>
            </w:r>
            <w:proofErr w:type="spellStart"/>
            <w:r>
              <w:rPr>
                <w:rFonts w:ascii="Times New Roman" w:hAnsi="Times New Roman"/>
                <w:iCs/>
              </w:rPr>
              <w:t>минералов</w:t>
            </w:r>
            <w:proofErr w:type="spellEnd"/>
            <w:r>
              <w:rPr>
                <w:rFonts w:ascii="Times New Roman" w:hAnsi="Times New Roman"/>
                <w:iCs/>
              </w:rPr>
              <w:t>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Тема 2.3. Характеристика основных классов минералов.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tabs>
                <w:tab w:val="left" w:pos="768"/>
                <w:tab w:val="left" w:pos="3958"/>
              </w:tabs>
              <w:contextualSpacing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Горные породы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Тема 3.1. Понятие о горных породах.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Тема</w:t>
            </w:r>
            <w:proofErr w:type="spellEnd"/>
            <w:r>
              <w:rPr>
                <w:rFonts w:ascii="Times New Roman" w:hAnsi="Times New Roman"/>
              </w:rPr>
              <w:t xml:space="preserve"> 3.2. </w:t>
            </w:r>
            <w:proofErr w:type="spellStart"/>
            <w:r>
              <w:rPr>
                <w:rFonts w:ascii="Times New Roman" w:hAnsi="Times New Roman"/>
              </w:rPr>
              <w:lastRenderedPageBreak/>
              <w:t>Магматические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горные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породы</w:t>
            </w:r>
            <w:proofErr w:type="spellEnd"/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lastRenderedPageBreak/>
              <w:t>Тема</w:t>
            </w:r>
            <w:proofErr w:type="spellEnd"/>
            <w:r>
              <w:rPr>
                <w:rFonts w:ascii="Times New Roman" w:hAnsi="Times New Roman"/>
              </w:rPr>
              <w:t xml:space="preserve"> 3.3. </w:t>
            </w:r>
            <w:proofErr w:type="spellStart"/>
            <w:r>
              <w:rPr>
                <w:rFonts w:ascii="Times New Roman" w:hAnsi="Times New Roman"/>
              </w:rPr>
              <w:t>Метаморфические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горные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породы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Тема</w:t>
            </w:r>
            <w:proofErr w:type="spellEnd"/>
            <w:r>
              <w:rPr>
                <w:rFonts w:ascii="Times New Roman" w:hAnsi="Times New Roman"/>
              </w:rPr>
              <w:t xml:space="preserve"> 3.4. </w:t>
            </w:r>
            <w:proofErr w:type="spellStart"/>
            <w:r>
              <w:rPr>
                <w:rFonts w:ascii="Times New Roman" w:hAnsi="Times New Roman"/>
              </w:rPr>
              <w:t>Осадочные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горные</w:t>
            </w:r>
            <w:proofErr w:type="spellEnd"/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породы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5E26E3" w:rsidTr="001564E8">
        <w:trPr>
          <w:trHeight w:val="1"/>
        </w:trPr>
        <w:tc>
          <w:tcPr>
            <w:tcW w:w="452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pStyle w:val="af9"/>
              <w:spacing w:after="0" w:line="276" w:lineRule="auto"/>
              <w:contextualSpacing/>
              <w:jc w:val="left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iCs/>
                <w:lang w:val="ru-RU"/>
              </w:rPr>
              <w:t>Тема 3.5. Полезные ископаемые и их месторождения.</w:t>
            </w:r>
          </w:p>
        </w:tc>
        <w:tc>
          <w:tcPr>
            <w:tcW w:w="8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E26E3" w:rsidTr="001564E8">
        <w:trPr>
          <w:trHeight w:val="357"/>
        </w:trPr>
        <w:tc>
          <w:tcPr>
            <w:tcW w:w="45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4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9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</w:tr>
    </w:tbl>
    <w:p w:rsidR="005E26E3" w:rsidRDefault="005E26E3" w:rsidP="005E26E3">
      <w:pPr>
        <w:spacing w:after="0"/>
        <w:rPr>
          <w:rFonts w:ascii="Times New Roman" w:hAnsi="Times New Roman" w:cs="Times New Roman"/>
          <w:bCs/>
          <w:i/>
          <w:sz w:val="24"/>
          <w:szCs w:val="24"/>
        </w:rPr>
      </w:pPr>
    </w:p>
    <w:p w:rsidR="005E26E3" w:rsidRDefault="005E26E3" w:rsidP="005E26E3">
      <w:pPr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:rsidR="005E26E3" w:rsidRDefault="005E26E3" w:rsidP="005E26E3">
      <w:pPr>
        <w:pStyle w:val="af7"/>
        <w:spacing w:line="276" w:lineRule="auto"/>
        <w:ind w:left="709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- лекция;</w:t>
      </w:r>
    </w:p>
    <w:p w:rsidR="005E26E3" w:rsidRDefault="005E26E3" w:rsidP="005E26E3">
      <w:pPr>
        <w:pStyle w:val="af7"/>
        <w:spacing w:line="276" w:lineRule="auto"/>
        <w:ind w:left="709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- лабораторная и практическая работа;</w:t>
      </w:r>
    </w:p>
    <w:p w:rsidR="005E26E3" w:rsidRDefault="005E26E3" w:rsidP="005E26E3">
      <w:pPr>
        <w:pStyle w:val="af7"/>
        <w:spacing w:line="276" w:lineRule="auto"/>
        <w:ind w:left="709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- учебная дискуссия;</w:t>
      </w:r>
    </w:p>
    <w:p w:rsidR="005E26E3" w:rsidRDefault="005E26E3" w:rsidP="005E26E3">
      <w:pPr>
        <w:pStyle w:val="af7"/>
        <w:spacing w:line="276" w:lineRule="auto"/>
        <w:ind w:left="709"/>
        <w:contextualSpacing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- проблемно-исследовательский метод.</w:t>
      </w:r>
    </w:p>
    <w:p w:rsidR="005E26E3" w:rsidRDefault="005E26E3" w:rsidP="005E26E3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br w:type="page"/>
      </w: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481"/>
        <w:gridCol w:w="1275"/>
        <w:gridCol w:w="1637"/>
        <w:gridCol w:w="1405"/>
        <w:gridCol w:w="1182"/>
        <w:gridCol w:w="889"/>
        <w:gridCol w:w="1460"/>
        <w:gridCol w:w="1521"/>
      </w:tblGrid>
      <w:tr w:rsidR="005E26E3" w:rsidTr="001564E8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6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053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3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094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734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5E26E3" w:rsidTr="001564E8">
        <w:trPr>
          <w:trHeight w:val="300"/>
        </w:trPr>
        <w:tc>
          <w:tcPr>
            <w:tcW w:w="4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1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913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5E26E3" w:rsidTr="001564E8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Pr="005E26E3" w:rsidRDefault="005E26E3" w:rsidP="001564E8">
            <w:pPr>
              <w:tabs>
                <w:tab w:val="left" w:pos="1080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t>ОР-1</w:t>
            </w:r>
          </w:p>
        </w:tc>
        <w:tc>
          <w:tcPr>
            <w:tcW w:w="20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7"/>
              </w:numPr>
              <w:tabs>
                <w:tab w:val="left" w:pos="300"/>
              </w:tabs>
              <w:spacing w:after="0" w:line="276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5E26E3" w:rsidRDefault="005E26E3" w:rsidP="001564E8">
            <w:pPr>
              <w:pStyle w:val="af4"/>
              <w:numPr>
                <w:ilvl w:val="0"/>
                <w:numId w:val="27"/>
              </w:numPr>
              <w:tabs>
                <w:tab w:val="left" w:pos="300"/>
              </w:tabs>
              <w:spacing w:after="0" w:line="276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Контурная карта</w:t>
            </w:r>
          </w:p>
        </w:tc>
        <w:tc>
          <w:tcPr>
            <w:tcW w:w="1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pStyle w:val="af4"/>
              <w:numPr>
                <w:ilvl w:val="0"/>
                <w:numId w:val="28"/>
              </w:numPr>
              <w:tabs>
                <w:tab w:val="left" w:pos="0"/>
                <w:tab w:val="left" w:pos="389"/>
              </w:tabs>
              <w:spacing w:after="0" w:line="276" w:lineRule="auto"/>
              <w:ind w:left="0" w:firstLine="2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практической работе</w:t>
            </w:r>
          </w:p>
          <w:p w:rsidR="005E26E3" w:rsidRDefault="005E26E3" w:rsidP="001564E8">
            <w:pPr>
              <w:pStyle w:val="af4"/>
              <w:numPr>
                <w:ilvl w:val="0"/>
                <w:numId w:val="28"/>
              </w:numPr>
              <w:tabs>
                <w:tab w:val="left" w:pos="0"/>
                <w:tab w:val="left" w:pos="389"/>
              </w:tabs>
              <w:spacing w:after="0" w:line="276" w:lineRule="auto"/>
              <w:ind w:left="0" w:firstLine="2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контурной карты</w:t>
            </w:r>
          </w:p>
        </w:tc>
        <w:tc>
          <w:tcPr>
            <w:tcW w:w="12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19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5E26E3" w:rsidRDefault="005E26E3" w:rsidP="001564E8">
            <w:pPr>
              <w:pStyle w:val="af4"/>
              <w:numPr>
                <w:ilvl w:val="0"/>
                <w:numId w:val="19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0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5E26E3" w:rsidRDefault="005E26E3" w:rsidP="001564E8">
            <w:pPr>
              <w:pStyle w:val="af4"/>
              <w:numPr>
                <w:ilvl w:val="0"/>
                <w:numId w:val="20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1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5E26E3" w:rsidRDefault="005E26E3" w:rsidP="001564E8">
            <w:pPr>
              <w:pStyle w:val="af4"/>
              <w:numPr>
                <w:ilvl w:val="0"/>
                <w:numId w:val="21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1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2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5E26E3" w:rsidRDefault="005E26E3" w:rsidP="001564E8">
            <w:pPr>
              <w:pStyle w:val="af4"/>
              <w:numPr>
                <w:ilvl w:val="0"/>
                <w:numId w:val="22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E26E3" w:rsidTr="001564E8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Pr="005E26E3" w:rsidRDefault="005E26E3" w:rsidP="001564E8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t>ОР-2</w:t>
            </w:r>
          </w:p>
        </w:tc>
        <w:tc>
          <w:tcPr>
            <w:tcW w:w="20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9"/>
              </w:numPr>
              <w:tabs>
                <w:tab w:val="left" w:pos="327"/>
              </w:tabs>
              <w:spacing w:after="0" w:line="276" w:lineRule="auto"/>
              <w:ind w:left="16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30"/>
              </w:numPr>
              <w:tabs>
                <w:tab w:val="left" w:pos="327"/>
              </w:tabs>
              <w:spacing w:after="0" w:line="276" w:lineRule="auto"/>
              <w:ind w:left="16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коллоквиума</w:t>
            </w:r>
          </w:p>
        </w:tc>
        <w:tc>
          <w:tcPr>
            <w:tcW w:w="12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3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4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5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5E26E3" w:rsidRDefault="005E26E3" w:rsidP="001564E8">
            <w:pPr>
              <w:pStyle w:val="af4"/>
              <w:numPr>
                <w:ilvl w:val="0"/>
                <w:numId w:val="25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5E26E3" w:rsidRDefault="005E26E3" w:rsidP="001564E8">
            <w:pPr>
              <w:pStyle w:val="af4"/>
              <w:numPr>
                <w:ilvl w:val="0"/>
                <w:numId w:val="25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1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26"/>
              </w:numPr>
              <w:tabs>
                <w:tab w:val="left" w:pos="99"/>
              </w:tabs>
              <w:spacing w:after="0" w:line="276" w:lineRule="auto"/>
              <w:ind w:left="241" w:hanging="24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  <w:p w:rsidR="005E26E3" w:rsidRDefault="005E26E3" w:rsidP="001564E8">
            <w:pPr>
              <w:pStyle w:val="af4"/>
              <w:numPr>
                <w:ilvl w:val="0"/>
                <w:numId w:val="26"/>
              </w:numPr>
              <w:tabs>
                <w:tab w:val="left" w:pos="99"/>
              </w:tabs>
              <w:spacing w:after="0" w:line="276" w:lineRule="auto"/>
              <w:ind w:left="241" w:hanging="24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  <w:p w:rsidR="005E26E3" w:rsidRDefault="005E26E3" w:rsidP="001564E8">
            <w:pPr>
              <w:pStyle w:val="af4"/>
              <w:numPr>
                <w:ilvl w:val="0"/>
                <w:numId w:val="26"/>
              </w:numPr>
              <w:tabs>
                <w:tab w:val="left" w:pos="99"/>
              </w:tabs>
              <w:spacing w:after="0" w:line="276" w:lineRule="auto"/>
              <w:ind w:left="241" w:hanging="24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E3" w:rsidTr="001564E8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Pr="005E26E3" w:rsidRDefault="005E26E3" w:rsidP="001564E8">
            <w:pPr>
              <w:tabs>
                <w:tab w:val="left" w:pos="1080"/>
              </w:tabs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t>ОР-3</w:t>
            </w:r>
          </w:p>
          <w:p w:rsidR="005E26E3" w:rsidRPr="005E26E3" w:rsidRDefault="005E26E3" w:rsidP="001564E8">
            <w:pPr>
              <w:tabs>
                <w:tab w:val="left" w:pos="1080"/>
              </w:tabs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iCs/>
                <w:sz w:val="24"/>
                <w:szCs w:val="24"/>
              </w:rPr>
              <w:t>ОР-4</w:t>
            </w:r>
          </w:p>
        </w:tc>
        <w:tc>
          <w:tcPr>
            <w:tcW w:w="20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31"/>
              </w:numPr>
              <w:tabs>
                <w:tab w:val="left" w:pos="264"/>
              </w:tabs>
              <w:spacing w:after="0" w:line="276" w:lineRule="auto"/>
              <w:ind w:left="16" w:hanging="1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  <w:p w:rsidR="005E26E3" w:rsidRDefault="005E26E3" w:rsidP="001564E8">
            <w:pPr>
              <w:pStyle w:val="af4"/>
              <w:numPr>
                <w:ilvl w:val="0"/>
                <w:numId w:val="31"/>
              </w:numPr>
              <w:tabs>
                <w:tab w:val="left" w:pos="264"/>
              </w:tabs>
              <w:spacing w:after="0" w:line="276" w:lineRule="auto"/>
              <w:ind w:left="16" w:hanging="1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5E26E3" w:rsidRDefault="005E26E3" w:rsidP="001564E8">
            <w:pPr>
              <w:pStyle w:val="af4"/>
              <w:numPr>
                <w:ilvl w:val="0"/>
                <w:numId w:val="31"/>
              </w:numPr>
              <w:tabs>
                <w:tab w:val="left" w:pos="264"/>
              </w:tabs>
              <w:spacing w:after="0" w:line="276" w:lineRule="auto"/>
              <w:ind w:left="16" w:hanging="16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32"/>
              </w:numPr>
              <w:tabs>
                <w:tab w:val="left" w:pos="314"/>
              </w:tabs>
              <w:spacing w:after="0" w:line="276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практической работы</w:t>
            </w:r>
          </w:p>
          <w:p w:rsidR="005E26E3" w:rsidRDefault="005E26E3" w:rsidP="001564E8">
            <w:pPr>
              <w:pStyle w:val="af4"/>
              <w:numPr>
                <w:ilvl w:val="0"/>
                <w:numId w:val="32"/>
              </w:numPr>
              <w:tabs>
                <w:tab w:val="left" w:pos="314"/>
              </w:tabs>
              <w:spacing w:after="0" w:line="276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Проверка реферативной работы</w:t>
            </w:r>
          </w:p>
          <w:p w:rsidR="005E26E3" w:rsidRDefault="005E26E3" w:rsidP="001564E8">
            <w:pPr>
              <w:pStyle w:val="af4"/>
              <w:numPr>
                <w:ilvl w:val="0"/>
                <w:numId w:val="32"/>
              </w:numPr>
              <w:tabs>
                <w:tab w:val="left" w:pos="314"/>
              </w:tabs>
              <w:spacing w:after="0" w:line="276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2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33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5E26E3" w:rsidRDefault="005E26E3" w:rsidP="001564E8">
            <w:pPr>
              <w:pStyle w:val="af4"/>
              <w:numPr>
                <w:ilvl w:val="0"/>
                <w:numId w:val="33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5E26E3" w:rsidRDefault="005E26E3" w:rsidP="001564E8">
            <w:pPr>
              <w:pStyle w:val="af4"/>
              <w:numPr>
                <w:ilvl w:val="0"/>
                <w:numId w:val="33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34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5E26E3" w:rsidRDefault="005E26E3" w:rsidP="001564E8">
            <w:pPr>
              <w:pStyle w:val="af4"/>
              <w:numPr>
                <w:ilvl w:val="0"/>
                <w:numId w:val="34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5E26E3" w:rsidRDefault="005E26E3" w:rsidP="001564E8">
            <w:pPr>
              <w:pStyle w:val="af4"/>
              <w:numPr>
                <w:ilvl w:val="0"/>
                <w:numId w:val="34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35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5E26E3" w:rsidRDefault="005E26E3" w:rsidP="001564E8">
            <w:pPr>
              <w:pStyle w:val="af4"/>
              <w:numPr>
                <w:ilvl w:val="0"/>
                <w:numId w:val="35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5E26E3" w:rsidRDefault="005E26E3" w:rsidP="001564E8">
            <w:pPr>
              <w:pStyle w:val="af4"/>
              <w:numPr>
                <w:ilvl w:val="0"/>
                <w:numId w:val="35"/>
              </w:numPr>
              <w:spacing w:after="0" w:line="276" w:lineRule="auto"/>
              <w:ind w:left="346" w:hanging="34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1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E26E3" w:rsidRDefault="005E26E3" w:rsidP="001564E8">
            <w:pPr>
              <w:pStyle w:val="af4"/>
              <w:numPr>
                <w:ilvl w:val="0"/>
                <w:numId w:val="36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5E26E3" w:rsidRDefault="005E26E3" w:rsidP="001564E8">
            <w:pPr>
              <w:pStyle w:val="af4"/>
              <w:numPr>
                <w:ilvl w:val="0"/>
                <w:numId w:val="36"/>
              </w:numPr>
              <w:spacing w:after="0" w:line="276" w:lineRule="auto"/>
              <w:ind w:left="36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  <w:p w:rsidR="005E26E3" w:rsidRDefault="005E26E3" w:rsidP="001564E8">
            <w:pPr>
              <w:pStyle w:val="af4"/>
              <w:numPr>
                <w:ilvl w:val="0"/>
                <w:numId w:val="36"/>
              </w:numPr>
              <w:spacing w:after="0" w:line="276" w:lineRule="auto"/>
              <w:ind w:left="241" w:hanging="241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E3" w:rsidTr="001564E8">
        <w:trPr>
          <w:trHeight w:val="300"/>
        </w:trPr>
        <w:tc>
          <w:tcPr>
            <w:tcW w:w="4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0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21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A6EE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913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E26E3" w:rsidRDefault="005E26E3" w:rsidP="001564E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5E26E3" w:rsidRDefault="005E26E3" w:rsidP="005E26E3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E26E3" w:rsidRDefault="005E26E3" w:rsidP="005E26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:rsidR="005E26E3" w:rsidRDefault="005E26E3" w:rsidP="005E26E3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Короновский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Н.В. Геология: Учеб. для студентов вузов,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обуч-ся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экол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спец.: Допущено УМО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>
        <w:rPr>
          <w:rFonts w:ascii="Times New Roman" w:hAnsi="Times New Roman" w:cs="Times New Roman"/>
          <w:sz w:val="24"/>
          <w:szCs w:val="24"/>
        </w:rPr>
        <w:t>. университет. образованию /</w:t>
      </w:r>
      <w:proofErr w:type="spellStart"/>
      <w:r>
        <w:rPr>
          <w:rFonts w:ascii="Times New Roman" w:hAnsi="Times New Roman" w:cs="Times New Roman"/>
          <w:sz w:val="24"/>
          <w:szCs w:val="24"/>
        </w:rPr>
        <w:t>Н.В.Короновский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Н.А.Ясаманов</w:t>
      </w:r>
      <w:proofErr w:type="spellEnd"/>
      <w:r>
        <w:rPr>
          <w:rFonts w:ascii="Times New Roman" w:hAnsi="Times New Roman" w:cs="Times New Roman"/>
          <w:sz w:val="24"/>
          <w:szCs w:val="24"/>
        </w:rPr>
        <w:t>.- М.: Академия. 2011.- 446 с.</w:t>
      </w:r>
    </w:p>
    <w:p w:rsidR="005E26E3" w:rsidRDefault="005E26E3" w:rsidP="005E26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7.2. Дополнительная литература</w:t>
      </w:r>
    </w:p>
    <w:p w:rsidR="005E26E3" w:rsidRDefault="005E26E3" w:rsidP="005E26E3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Геология: Учебно-метод. комплекс /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>. ун-т; Авт.-сост.: Б.И.Фридман.-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>: Деловая полиграфия, 2007.- 142 с.</w:t>
      </w:r>
    </w:p>
    <w:p w:rsidR="005E26E3" w:rsidRDefault="005E26E3" w:rsidP="005E26E3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Добровольский,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В.В.Геология</w:t>
      </w:r>
      <w:proofErr w:type="spellEnd"/>
      <w:r>
        <w:rPr>
          <w:rFonts w:ascii="Times New Roman" w:hAnsi="Times New Roman" w:cs="Times New Roman"/>
          <w:sz w:val="24"/>
          <w:szCs w:val="24"/>
        </w:rPr>
        <w:t>: Минералогия, динамическая геология, петрография: Учеб. для вузов: рек. М-</w:t>
      </w:r>
      <w:proofErr w:type="spellStart"/>
      <w:r>
        <w:rPr>
          <w:rFonts w:ascii="Times New Roman" w:hAnsi="Times New Roman" w:cs="Times New Roman"/>
          <w:sz w:val="24"/>
          <w:szCs w:val="24"/>
        </w:rPr>
        <w:t>вом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образования и науки  /</w:t>
      </w:r>
      <w:proofErr w:type="spellStart"/>
      <w:r>
        <w:rPr>
          <w:rFonts w:ascii="Times New Roman" w:hAnsi="Times New Roman" w:cs="Times New Roman"/>
          <w:sz w:val="24"/>
          <w:szCs w:val="24"/>
        </w:rPr>
        <w:t>В.В.Добровольский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>.- М.: Владос,2008.- 319 с.</w:t>
      </w:r>
    </w:p>
    <w:p w:rsidR="005E26E3" w:rsidRDefault="005E26E3" w:rsidP="005E26E3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Практическое руководство по общей геологии: Учеб. пособие для студентов вузов: Допущено УМО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Университет. Образованию /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А.И.гущин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М.А.Романовская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А.Н.Стафеев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В.Г.Талицкий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Под ред.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Н.В.Короновского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>.- 2-е изд., стереотип.- М.: Академия, 2007.- 158 с.</w:t>
      </w:r>
    </w:p>
    <w:p w:rsidR="005E26E3" w:rsidRDefault="005E26E3" w:rsidP="005E26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5E26E3" w:rsidRDefault="005E26E3" w:rsidP="005E26E3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Фридман Б.И. Лабораторные занятия по геологии: Метод. пособие. Ч.2 / </w:t>
      </w:r>
      <w:proofErr w:type="spellStart"/>
      <w:r>
        <w:rPr>
          <w:rFonts w:ascii="Times New Roman" w:hAnsi="Times New Roman" w:cs="Times New Roman"/>
          <w:sz w:val="24"/>
          <w:szCs w:val="24"/>
        </w:rPr>
        <w:t>Б.И.Фридман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Г.С.Кулинич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ун-т.-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>: Деловая полиграфия, 2008.- 46 с.</w:t>
      </w:r>
    </w:p>
    <w:p w:rsidR="005E26E3" w:rsidRDefault="005E26E3" w:rsidP="005E26E3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Фридман Б.И. Лабораторные занятия по геологии: Метод. пособие. Ч. 3 / </w:t>
      </w:r>
      <w:proofErr w:type="spellStart"/>
      <w:r>
        <w:rPr>
          <w:rFonts w:ascii="Times New Roman" w:hAnsi="Times New Roman" w:cs="Times New Roman"/>
          <w:sz w:val="24"/>
          <w:szCs w:val="24"/>
        </w:rPr>
        <w:t>Б.И.Фридман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Г.С.Кулинич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ун-т.-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>: Деловая полиграфия, 2008.- 46 с.</w:t>
      </w:r>
    </w:p>
    <w:p w:rsidR="005E26E3" w:rsidRDefault="005E26E3" w:rsidP="005E26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:rsidR="005E26E3" w:rsidRDefault="005E26E3" w:rsidP="005E26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E26E3" w:rsidRPr="005E26E3" w:rsidRDefault="00EE3B90" w:rsidP="005E26E3">
      <w:pPr>
        <w:pStyle w:val="af4"/>
        <w:numPr>
          <w:ilvl w:val="0"/>
          <w:numId w:val="17"/>
        </w:numPr>
        <w:spacing w:after="0" w:line="276" w:lineRule="auto"/>
        <w:jc w:val="both"/>
      </w:pPr>
      <w:hyperlink r:id="rId42">
        <w:r w:rsidR="005E26E3" w:rsidRPr="005E26E3">
          <w:rPr>
            <w:rStyle w:val="-"/>
            <w:rFonts w:ascii="Times New Roman" w:hAnsi="Times New Roman"/>
            <w:bCs/>
            <w:color w:val="000000" w:themeColor="text1"/>
            <w:sz w:val="24"/>
            <w:szCs w:val="24"/>
            <w:lang w:eastAsia="ru-RU"/>
          </w:rPr>
          <w:t>http://geo.web.ru/</w:t>
        </w:r>
      </w:hyperlink>
      <w:r w:rsidR="005E26E3" w:rsidRPr="005E26E3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- Все о геологии</w:t>
      </w:r>
    </w:p>
    <w:p w:rsidR="005E26E3" w:rsidRPr="005E26E3" w:rsidRDefault="005E26E3" w:rsidP="005E26E3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  <w:rPr>
          <w:rStyle w:val="pathseparator"/>
          <w:rFonts w:ascii="Times New Roman" w:hAnsi="Times New Roman"/>
          <w:color w:val="000000" w:themeColor="text1"/>
          <w:sz w:val="24"/>
          <w:szCs w:val="24"/>
        </w:rPr>
      </w:pPr>
      <w:r w:rsidRPr="005E26E3">
        <w:rPr>
          <w:rFonts w:ascii="Times New Roman" w:hAnsi="Times New Roman"/>
          <w:color w:val="000000" w:themeColor="text1"/>
          <w:sz w:val="24"/>
          <w:szCs w:val="24"/>
        </w:rPr>
        <w:t>http://www.geokniga.org/</w:t>
      </w:r>
      <w:r w:rsidRPr="005E26E3">
        <w:rPr>
          <w:rStyle w:val="pathseparator"/>
          <w:rFonts w:ascii="Times New Roman" w:hAnsi="Times New Roman"/>
          <w:color w:val="000000" w:themeColor="text1"/>
          <w:sz w:val="24"/>
          <w:szCs w:val="24"/>
        </w:rPr>
        <w:t xml:space="preserve"> –книги и карты по геологии</w:t>
      </w:r>
    </w:p>
    <w:p w:rsidR="005E26E3" w:rsidRPr="005E26E3" w:rsidRDefault="00EE3B90" w:rsidP="005E26E3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</w:pPr>
      <w:hyperlink r:id="rId43">
        <w:r w:rsidR="005E26E3" w:rsidRPr="005E26E3">
          <w:rPr>
            <w:rStyle w:val="-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http://www.geonews.ru</w:t>
        </w:r>
      </w:hyperlink>
      <w:r w:rsidR="005E26E3" w:rsidRPr="005E26E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- </w:t>
      </w:r>
      <w:proofErr w:type="spellStart"/>
      <w:r w:rsidR="005E26E3" w:rsidRPr="005E26E3"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Геологическиеновости</w:t>
      </w:r>
      <w:proofErr w:type="spellEnd"/>
    </w:p>
    <w:p w:rsidR="005E26E3" w:rsidRPr="005E26E3" w:rsidRDefault="00EE3B90" w:rsidP="005E26E3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</w:pPr>
      <w:hyperlink r:id="rId44">
        <w:r w:rsidR="005E26E3" w:rsidRPr="005E26E3">
          <w:rPr>
            <w:rStyle w:val="-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http://www.catalogmineralov.ru</w:t>
        </w:r>
      </w:hyperlink>
      <w:r w:rsidR="005E26E3" w:rsidRPr="005E26E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- </w:t>
      </w:r>
      <w:r w:rsidR="005E26E3" w:rsidRPr="005E26E3"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Каталог минералов</w:t>
      </w:r>
    </w:p>
    <w:p w:rsidR="005E26E3" w:rsidRPr="005E26E3" w:rsidRDefault="00EE3B90" w:rsidP="005E26E3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</w:pPr>
      <w:hyperlink r:id="rId45">
        <w:r w:rsidR="005E26E3" w:rsidRPr="005E26E3">
          <w:rPr>
            <w:rStyle w:val="-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http://www.fmm.ru</w:t>
        </w:r>
      </w:hyperlink>
      <w:r w:rsidR="005E26E3" w:rsidRPr="005E26E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- </w:t>
      </w:r>
      <w:r w:rsidR="005E26E3" w:rsidRPr="005E26E3"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Минералогический музей им. Ферсмана</w:t>
      </w:r>
    </w:p>
    <w:p w:rsidR="005E26E3" w:rsidRPr="005E26E3" w:rsidRDefault="00EE3B90" w:rsidP="005E26E3">
      <w:pPr>
        <w:pStyle w:val="af4"/>
        <w:numPr>
          <w:ilvl w:val="0"/>
          <w:numId w:val="17"/>
        </w:numPr>
        <w:shd w:val="clear" w:color="auto" w:fill="FFFFFF"/>
        <w:spacing w:after="0" w:line="276" w:lineRule="auto"/>
        <w:textAlignment w:val="top"/>
      </w:pPr>
      <w:hyperlink r:id="rId46">
        <w:r w:rsidR="005E26E3" w:rsidRPr="005E26E3">
          <w:rPr>
            <w:rStyle w:val="-"/>
            <w:rFonts w:ascii="Times New Roman" w:hAnsi="Times New Roman"/>
            <w:color w:val="000000" w:themeColor="text1"/>
            <w:sz w:val="24"/>
            <w:szCs w:val="24"/>
            <w:shd w:val="clear" w:color="auto" w:fill="FFFFFF"/>
          </w:rPr>
          <w:t>http://spelestology.narod.ru</w:t>
        </w:r>
      </w:hyperlink>
      <w:r w:rsidR="005E26E3" w:rsidRPr="005E26E3">
        <w:rPr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 xml:space="preserve"> - </w:t>
      </w:r>
      <w:r w:rsidR="005E26E3" w:rsidRPr="005E26E3">
        <w:rPr>
          <w:rStyle w:val="a6"/>
          <w:rFonts w:ascii="Times New Roman" w:hAnsi="Times New Roman"/>
          <w:color w:val="000000" w:themeColor="text1"/>
          <w:sz w:val="24"/>
          <w:szCs w:val="24"/>
          <w:shd w:val="clear" w:color="auto" w:fill="FFFFFF"/>
        </w:rPr>
        <w:t>Спелеология</w:t>
      </w:r>
    </w:p>
    <w:p w:rsidR="005E26E3" w:rsidRPr="007A6EE3" w:rsidRDefault="005E26E3" w:rsidP="005E26E3">
      <w:pPr>
        <w:ind w:left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8. Фонды оценочных средств 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Фонд оценочных средств представлен в Приложении 1.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5E26E3" w:rsidRDefault="005E26E3" w:rsidP="005E26E3">
      <w:pPr>
        <w:pStyle w:val="af4"/>
        <w:numPr>
          <w:ilvl w:val="0"/>
          <w:numId w:val="16"/>
        </w:numPr>
        <w:spacing w:after="0"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Технические средства обучения: компьютер, мультимедийный проектор.</w:t>
      </w:r>
    </w:p>
    <w:p w:rsidR="005E26E3" w:rsidRDefault="005E26E3" w:rsidP="005E26E3">
      <w:pPr>
        <w:pStyle w:val="af4"/>
        <w:numPr>
          <w:ilvl w:val="0"/>
          <w:numId w:val="16"/>
        </w:numPr>
        <w:spacing w:after="0" w:line="276" w:lineRule="auto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Кабинет-музей геологии – аудитория 326. </w:t>
      </w:r>
    </w:p>
    <w:p w:rsidR="005E26E3" w:rsidRDefault="005E26E3" w:rsidP="005E26E3">
      <w:pPr>
        <w:pStyle w:val="af4"/>
        <w:numPr>
          <w:ilvl w:val="0"/>
          <w:numId w:val="16"/>
        </w:numPr>
        <w:spacing w:after="0" w:line="276" w:lineRule="auto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Стенды различного содержания</w:t>
      </w:r>
    </w:p>
    <w:p w:rsidR="005E26E3" w:rsidRDefault="005E26E3" w:rsidP="005E26E3">
      <w:pPr>
        <w:pStyle w:val="af4"/>
        <w:numPr>
          <w:ilvl w:val="0"/>
          <w:numId w:val="16"/>
        </w:numPr>
        <w:spacing w:after="0" w:line="276" w:lineRule="auto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Коллекции (в том числе учебные коллекции, раздаточные, коллекции текущего контроля, комплекты для определения минералов, геологический запасник и др.)</w:t>
      </w: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5E26E3" w:rsidRDefault="005E26E3" w:rsidP="005E26E3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E26E3" w:rsidRDefault="005E26E3" w:rsidP="005E26E3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:rsidR="005E26E3" w:rsidRDefault="005E26E3" w:rsidP="005E26E3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PowerPoint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4846D0">
        <w:rPr>
          <w:rFonts w:ascii="Times New Roman" w:hAnsi="Times New Roman"/>
          <w:sz w:val="24"/>
          <w:szCs w:val="24"/>
        </w:rPr>
        <w:t>Exel</w:t>
      </w:r>
      <w:proofErr w:type="spellEnd"/>
      <w:r w:rsidRPr="004846D0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QuntumGIS</w:t>
      </w:r>
      <w:proofErr w:type="spellEnd"/>
    </w:p>
    <w:p w:rsidR="005E26E3" w:rsidRDefault="005E26E3" w:rsidP="005E26E3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Геоинформационные сервисы: </w:t>
      </w:r>
    </w:p>
    <w:p w:rsidR="005E26E3" w:rsidRDefault="005E26E3" w:rsidP="005E26E3">
      <w:pPr>
        <w:pStyle w:val="af4"/>
        <w:spacing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GoogleEarth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GoogleПланетаЗемля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5E26E3" w:rsidRDefault="005E26E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E26E3" w:rsidRDefault="005E26E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9452F" w:rsidRDefault="005E26E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5.9</w:t>
      </w:r>
      <w:r w:rsidR="008F1EBD">
        <w:rPr>
          <w:rFonts w:ascii="Times New Roman" w:hAnsi="Times New Roman" w:cs="Times New Roman"/>
          <w:b/>
          <w:sz w:val="24"/>
          <w:szCs w:val="24"/>
        </w:rPr>
        <w:t>. ПРОГРАММА ДИСЦИПЛИНЫ</w:t>
      </w:r>
    </w:p>
    <w:p w:rsidR="00A9452F" w:rsidRDefault="008F1EBD" w:rsidP="00F65FCA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«История географии»</w:t>
      </w:r>
    </w:p>
    <w:p w:rsidR="00A9452F" w:rsidRDefault="008F1EBD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:rsidR="00A9452F" w:rsidRDefault="008F1EBD">
      <w:pPr>
        <w:pStyle w:val="af7"/>
        <w:spacing w:line="276" w:lineRule="auto"/>
        <w:ind w:firstLine="709"/>
        <w:contextualSpacing/>
        <w:jc w:val="both"/>
        <w:rPr>
          <w:rFonts w:ascii="Times New Roman" w:hAnsi="Times New Roman"/>
          <w:szCs w:val="24"/>
          <w:highlight w:val="white"/>
          <w:lang w:val="ru-RU"/>
        </w:rPr>
      </w:pPr>
      <w:r>
        <w:rPr>
          <w:rFonts w:ascii="Times New Roman" w:hAnsi="Times New Roman"/>
          <w:szCs w:val="24"/>
          <w:shd w:val="clear" w:color="auto" w:fill="FFFFFF"/>
          <w:lang w:val="ru-RU"/>
        </w:rPr>
        <w:t>«Задачи и методы географии мы поймем лишь тогда, когда познаем те начала, из которых развивалась наша наука, и проследим те сложные и подчас даже уклончивые пути, посредством которых она дошла до современного состояния своего».</w:t>
      </w:r>
      <w:r>
        <w:rPr>
          <w:rFonts w:ascii="Times New Roman" w:hAnsi="Times New Roman"/>
          <w:szCs w:val="24"/>
          <w:lang w:val="ru-RU"/>
        </w:rPr>
        <w:t xml:space="preserve"> (</w:t>
      </w:r>
      <w:r>
        <w:rPr>
          <w:rFonts w:ascii="Times New Roman" w:hAnsi="Times New Roman"/>
          <w:szCs w:val="24"/>
          <w:shd w:val="clear" w:color="auto" w:fill="FFFFFF"/>
          <w:lang w:val="ru-RU"/>
        </w:rPr>
        <w:t xml:space="preserve">Петри Э. В. Методы и принципы географии. СПб., 1892). </w:t>
      </w:r>
      <w:r>
        <w:rPr>
          <w:rFonts w:ascii="Times New Roman" w:hAnsi="Times New Roman"/>
          <w:color w:val="000000"/>
          <w:szCs w:val="24"/>
          <w:shd w:val="clear" w:color="auto" w:fill="FFFFFF"/>
          <w:lang w:val="ru-RU"/>
        </w:rPr>
        <w:t xml:space="preserve">Эти слова одного из видных русских деятелей в области методологии географической науки, хотя и написаны были более 100 лет назад, и в конце </w:t>
      </w:r>
      <w:r>
        <w:rPr>
          <w:rFonts w:ascii="Times New Roman" w:hAnsi="Times New Roman"/>
          <w:color w:val="000000"/>
          <w:szCs w:val="24"/>
          <w:shd w:val="clear" w:color="auto" w:fill="FFFFFF"/>
        </w:rPr>
        <w:t>XX</w:t>
      </w:r>
      <w:r>
        <w:rPr>
          <w:rFonts w:ascii="Times New Roman" w:hAnsi="Times New Roman"/>
          <w:color w:val="000000"/>
          <w:szCs w:val="24"/>
          <w:shd w:val="clear" w:color="auto" w:fill="FFFFFF"/>
          <w:lang w:val="ru-RU"/>
        </w:rPr>
        <w:t xml:space="preserve"> века хорошо показывают необходимость глубокого изучения пути развития науки для познания ее основ и перспектив и, следовательно, главное предназначение данного учебного </w:t>
      </w:r>
      <w:r>
        <w:rPr>
          <w:rFonts w:ascii="Times New Roman" w:hAnsi="Times New Roman"/>
          <w:color w:val="000000"/>
          <w:szCs w:val="24"/>
          <w:shd w:val="clear" w:color="auto" w:fill="FFFFFF"/>
          <w:lang w:val="ru-RU"/>
        </w:rPr>
        <w:lastRenderedPageBreak/>
        <w:t>курса</w:t>
      </w:r>
      <w:r>
        <w:rPr>
          <w:rFonts w:ascii="Times New Roman" w:hAnsi="Times New Roman"/>
          <w:color w:val="000000"/>
          <w:szCs w:val="24"/>
          <w:lang w:val="ru-RU"/>
        </w:rPr>
        <w:t>. Актуальность</w:t>
      </w:r>
      <w:r>
        <w:rPr>
          <w:rFonts w:ascii="Times New Roman" w:hAnsi="Times New Roman"/>
          <w:b/>
          <w:color w:val="000000"/>
          <w:szCs w:val="24"/>
          <w:lang w:val="ru-RU"/>
        </w:rPr>
        <w:t xml:space="preserve"> </w:t>
      </w:r>
      <w:r>
        <w:rPr>
          <w:rFonts w:ascii="Times New Roman" w:hAnsi="Times New Roman"/>
          <w:szCs w:val="24"/>
          <w:lang w:val="ru-RU"/>
        </w:rPr>
        <w:t xml:space="preserve">введения курса «История географии» в профессионально-педагогическую подготовку студентов определяется современными идеями развития, как географической науки, так и высшего образования. Исторический подход всегда занимал одно из ведущих мест в методологии географической науки. Это отмечали многие выдающиеся географы, в частности, академик Л.С. Берг отмечал: « Если специалисту любой науки полезно знать историю, то для географа знание прошлого его науки необходимо». </w:t>
      </w:r>
      <w:r>
        <w:rPr>
          <w:rFonts w:ascii="Times New Roman" w:hAnsi="Times New Roman"/>
          <w:color w:val="000000"/>
          <w:szCs w:val="24"/>
          <w:shd w:val="clear" w:color="auto" w:fill="FFFFFF"/>
          <w:lang w:val="ru-RU"/>
        </w:rPr>
        <w:t xml:space="preserve">Не зная научного поиска прошлого, ошибок и достижений наших предшественников, невозможно правильно определить перспективы науки. </w:t>
      </w:r>
      <w:r>
        <w:rPr>
          <w:rFonts w:ascii="Times New Roman" w:hAnsi="Times New Roman"/>
          <w:szCs w:val="24"/>
          <w:lang w:val="ru-RU"/>
        </w:rPr>
        <w:t>На современном этапе развития географии ученые расширяют представление об историческом подходе, связывая его с новыми культурологическими тенденциями развития науки. Культурно-исторический подход в географии отражает идею «диалога культур» во времени и пространстве. Он предполагает раскрытие истории географии как динамического движения географической мысли от регистрации фактов и функции описания к объяснению, оценке, прогнозу. Эволюция географических идей рассматривается как часть общекультурного достояния. В рамках этого подхода важно рассмотрение истории географии как истории отдельных выдающихся личностей, которые способствовали развитию науки.</w:t>
      </w:r>
      <w:r>
        <w:rPr>
          <w:rFonts w:ascii="Times New Roman" w:hAnsi="Times New Roman"/>
          <w:color w:val="000000"/>
          <w:szCs w:val="24"/>
          <w:shd w:val="clear" w:color="auto" w:fill="FFFFFF"/>
          <w:lang w:val="ru-RU"/>
        </w:rPr>
        <w:t xml:space="preserve"> Необходимо учитывать логику и закономерности развитии географии, внутреннюю преемственность географических научных направлений и школ.</w:t>
      </w:r>
      <w:r>
        <w:rPr>
          <w:rStyle w:val="apple-converted-space"/>
          <w:rFonts w:ascii="Times New Roman" w:hAnsi="Times New Roman"/>
          <w:color w:val="000000"/>
          <w:szCs w:val="24"/>
          <w:shd w:val="clear" w:color="auto" w:fill="FFFFFF"/>
        </w:rPr>
        <w:t> </w:t>
      </w:r>
      <w:r>
        <w:rPr>
          <w:rFonts w:ascii="Times New Roman" w:hAnsi="Times New Roman"/>
          <w:szCs w:val="24"/>
          <w:lang w:val="ru-RU"/>
        </w:rPr>
        <w:t>Подобная культурологическая направленность отвечает идеям развития высшего образования. Ориентация образования на становление у студентов географической культуры предполагает выявление и раскрытие главных, фундаментальных географических знаний, составляющих основу миропонимания, мировоззрения, дающих представление о современной географической картине мира как части общей научной картины мира. Значительную роль в решении этой задачи выполняет курс История географии».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:rsidR="00A9452F" w:rsidRDefault="008F1EBD">
      <w:pPr>
        <w:ind w:firstLine="709"/>
        <w:contextualSpacing/>
        <w:jc w:val="both"/>
        <w:outlineLvl w:val="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«История географии» относится к вариативной части (дисциплина по выбору) профессионального цикла. Для освоения дисциплины «История географии» студенты используют знания, умения и виды деятельности, сформированные в процессе изучения дисциплин модуля «Естественнонаучные основы профессиональной деятельности», дисциплины «Естественнонаучная картина мира». Знания по дисциплине «История географии» служат теоретической и практической основой для освоения ряда профессиональных дисциплин. 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Цель дисциплины </w:t>
      </w:r>
      <w:r>
        <w:rPr>
          <w:rFonts w:ascii="Times New Roman" w:hAnsi="Times New Roman" w:cs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создать условия для формирования у студентов развития географической культуры как части общей культуры посредством овладения истории научных географических знаний и становления географической науки, формирование систематизированных знаний в области истории географии.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t xml:space="preserve">1. способствовать овладению студентами современными представлениями о становлении и развитии географической науки, её иерархии и структуре знаний, методах исследования, современных проблемах; 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t xml:space="preserve">2. способствовать развитию интереса к географии, жизни и деятельности выдающихся ученых-географов; 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t xml:space="preserve">3. создать условия для овладения студентами навыками работы с различными географическими источниками, 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lastRenderedPageBreak/>
        <w:t xml:space="preserve">4. способствовать формированию у студентов умений применять культурно-исторический подход в анализе истории науки; </w:t>
      </w:r>
    </w:p>
    <w:p w:rsidR="00A9452F" w:rsidRDefault="008F1EBD">
      <w:pPr>
        <w:pStyle w:val="af6"/>
        <w:spacing w:beforeAutospacing="0" w:after="0" w:afterAutospacing="0" w:line="276" w:lineRule="auto"/>
        <w:contextualSpacing/>
        <w:jc w:val="both"/>
        <w:rPr>
          <w:lang w:val="ru-RU"/>
        </w:rPr>
      </w:pPr>
      <w:r>
        <w:rPr>
          <w:lang w:val="ru-RU"/>
        </w:rPr>
        <w:t>5. формировать у  студентов готовность проводить анализ и оценку исторического фактора в развитии географического пространства.</w:t>
      </w: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26"/>
        <w:gridCol w:w="2005"/>
        <w:gridCol w:w="1441"/>
        <w:gridCol w:w="2275"/>
        <w:gridCol w:w="1506"/>
        <w:gridCol w:w="1697"/>
      </w:tblGrid>
      <w:tr w:rsidR="00A9452F" w:rsidTr="00657A35">
        <w:trPr>
          <w:trHeight w:val="385"/>
        </w:trPr>
        <w:tc>
          <w:tcPr>
            <w:tcW w:w="13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5E26E3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Код ОР модуля</w:t>
            </w:r>
          </w:p>
        </w:tc>
        <w:tc>
          <w:tcPr>
            <w:tcW w:w="32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5E26E3" w:rsidRDefault="008F1EBD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20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5E26E3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32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5E26E3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21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6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 ОР</w:t>
            </w:r>
          </w:p>
        </w:tc>
      </w:tr>
      <w:tr w:rsidR="00A9452F" w:rsidTr="00657A35">
        <w:trPr>
          <w:trHeight w:val="331"/>
        </w:trPr>
        <w:tc>
          <w:tcPr>
            <w:tcW w:w="13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5E26E3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5E26E3" w:rsidRDefault="008F1EBD">
            <w:pPr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Демонстрирует способность понимать, излагать, анализировать и обобщать  теоретические основы фундаментальных разделов физики, химии, биологии, экологии в объеме, необходимом для освоения физических, химических, биологических, экологических основ в общей, физической и социально-экономической географии</w:t>
            </w:r>
          </w:p>
        </w:tc>
        <w:tc>
          <w:tcPr>
            <w:tcW w:w="20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Pr="005E26E3" w:rsidRDefault="00A9452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9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Умеет применять знания теоретических дисциплин для </w:t>
            </w: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понимания, изложения и критического анализа базовой информации истории географии, использование этих знаний на практике</w:t>
            </w:r>
          </w:p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Умеет объяснять особенности развития географии с позиций исторического мировоззрения эпох</w:t>
            </w:r>
          </w:p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Владеет навыками </w:t>
            </w: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применения полученной информации для формирования географического и экологического мировоззрения</w:t>
            </w:r>
          </w:p>
          <w:p w:rsidR="00A9452F" w:rsidRPr="005E26E3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Демонстрирует владение навыками использования программных средств и современных геоинформационных технологий</w:t>
            </w:r>
          </w:p>
        </w:tc>
        <w:tc>
          <w:tcPr>
            <w:tcW w:w="21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ОПК -3</w:t>
            </w:r>
            <w:r w:rsidR="005E26E3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E26E3" w:rsidRPr="005E26E3" w:rsidRDefault="005E26E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ПК-2</w:t>
            </w:r>
          </w:p>
        </w:tc>
        <w:tc>
          <w:tcPr>
            <w:tcW w:w="26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>Эссе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 xml:space="preserve">Контрольная работа 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>Проект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>Кейс-задача Дискуссия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Реферат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 </w:t>
            </w:r>
          </w:p>
          <w:p w:rsidR="00A9452F" w:rsidRDefault="008F1EBD">
            <w:pPr>
              <w:pStyle w:val="af7"/>
              <w:spacing w:line="276" w:lineRule="auto"/>
              <w:contextualSpacing/>
              <w:rPr>
                <w:rFonts w:ascii="Times New Roman" w:hAnsi="Times New Roman"/>
                <w:szCs w:val="24"/>
                <w:lang w:bidi="mr-IN"/>
              </w:rPr>
            </w:pPr>
            <w:proofErr w:type="spellStart"/>
            <w:r>
              <w:rPr>
                <w:rFonts w:ascii="Times New Roman" w:hAnsi="Times New Roman"/>
                <w:szCs w:val="24"/>
                <w:lang w:bidi="mr-IN"/>
              </w:rPr>
              <w:t>Собеседование</w:t>
            </w:r>
            <w:proofErr w:type="spellEnd"/>
          </w:p>
          <w:p w:rsidR="00A9452F" w:rsidRDefault="008F1EB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 xml:space="preserve">Деловая игра  </w:t>
            </w:r>
          </w:p>
        </w:tc>
      </w:tr>
    </w:tbl>
    <w:p w:rsidR="00751A7D" w:rsidRDefault="00751A7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5. Содержание дисциплины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5.1. Тематический план 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2769"/>
        <w:gridCol w:w="985"/>
        <w:gridCol w:w="1277"/>
        <w:gridCol w:w="1400"/>
        <w:gridCol w:w="1980"/>
        <w:gridCol w:w="1439"/>
      </w:tblGrid>
      <w:tr w:rsidR="00A9452F">
        <w:trPr>
          <w:trHeight w:val="203"/>
        </w:trPr>
        <w:tc>
          <w:tcPr>
            <w:tcW w:w="396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3060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8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08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часов по дисциплине</w:t>
            </w:r>
          </w:p>
        </w:tc>
      </w:tr>
      <w:tr w:rsidR="00A9452F">
        <w:trPr>
          <w:trHeight w:val="533"/>
        </w:trPr>
        <w:tc>
          <w:tcPr>
            <w:tcW w:w="3961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83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tabs>
                <w:tab w:val="left" w:pos="814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ЭИОС)</w:t>
            </w:r>
          </w:p>
        </w:tc>
        <w:tc>
          <w:tcPr>
            <w:tcW w:w="1208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8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61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Семинары</w:t>
            </w:r>
          </w:p>
        </w:tc>
        <w:tc>
          <w:tcPr>
            <w:tcW w:w="138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8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8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История географии как наука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1.1 Географическая культура как составная часть общей культуры.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Тема 1.2.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Важнейшие «сквозные» темы истории географии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6"/>
              <w:spacing w:beforeAutospacing="0" w:after="0" w:afterAutospacing="0"/>
              <w:contextualSpacing/>
              <w:jc w:val="both"/>
            </w:pPr>
            <w:r>
              <w:rPr>
                <w:bCs/>
                <w:lang w:val="ru-RU"/>
              </w:rPr>
              <w:t xml:space="preserve">Тема 1.3. </w:t>
            </w:r>
            <w:r>
              <w:rPr>
                <w:lang w:val="ru-RU"/>
              </w:rPr>
              <w:t xml:space="preserve">Географические представления и кругозор. </w:t>
            </w:r>
            <w:proofErr w:type="spellStart"/>
            <w:r>
              <w:t>Географическая</w:t>
            </w:r>
            <w:proofErr w:type="spellEnd"/>
            <w:r>
              <w:t xml:space="preserve"> </w:t>
            </w:r>
            <w:proofErr w:type="spellStart"/>
            <w:r>
              <w:t>картина</w:t>
            </w:r>
            <w:proofErr w:type="spellEnd"/>
            <w:r>
              <w:t xml:space="preserve"> </w:t>
            </w:r>
            <w:proofErr w:type="spellStart"/>
            <w:r>
              <w:t>мира</w:t>
            </w:r>
            <w:proofErr w:type="spellEnd"/>
            <w:r>
              <w:t>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Формирование географических представлений в древнем мире.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2.1. Географическая культура первобытного человека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2.2. Очаги древней цивилизации и их роль в становлении географической культуры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2.3. Античная география и географическая культура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Эпоха Средневековья и Великие географические открытия.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3.1 Развитие географической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культуры в эпоху Средневековья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3.2. Эпоха Великих географических открытий и ее значение для развития географической науки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6"/>
              <w:spacing w:beforeAutospacing="0" w:after="0" w:afterAutospacing="0"/>
              <w:contextualSpacing/>
              <w:jc w:val="both"/>
              <w:rPr>
                <w:lang w:val="ru-RU"/>
              </w:rPr>
            </w:pPr>
            <w:r>
              <w:rPr>
                <w:lang w:val="ru-RU"/>
              </w:rPr>
              <w:t>Тема 3.3. Информационная и коммуникативная функции географии в эпоху Великих географических открытий.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6"/>
              <w:spacing w:beforeAutospacing="0" w:after="0" w:afterAutospacing="0"/>
              <w:contextualSpacing/>
              <w:jc w:val="both"/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Раздел 4.  Развитие географии в эпоху мануфактурного производства и торговли </w:t>
            </w: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(17-19 вв.).  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4.1 Развитие географической культуры в зарубежных странах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4.2.Становление российской географической школы и ее вклад в развитие общемировой географической культуры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4.3. Становление российской географической школы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pStyle w:val="af6"/>
              <w:spacing w:beforeAutospacing="0" w:after="0" w:afterAutospacing="0"/>
              <w:contextualSpacing/>
              <w:jc w:val="both"/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Раздел 5. Географическая культура в период становления «новой географии  (конец 19-первая половина </w:t>
            </w: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 вв.).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5.1 Формирование национальных географических школ на рубеже 19-20 вв. и их особенности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5.2. Первая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русская географическая  школа (В.П. Семенов-Тян-Шанский).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Раздел 6. Становление современной географии.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6.1 Географическая культура: настоящее и будущее.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6.1 Эпоха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экологизации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гуманитаризации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глобализации географических исследований.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1"/>
        </w:trPr>
        <w:tc>
          <w:tcPr>
            <w:tcW w:w="39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3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8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0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</w:tr>
    </w:tbl>
    <w:p w:rsidR="00A9452F" w:rsidRDefault="00A9452F">
      <w:pPr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5.2. Методы обучения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5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При изучении дисциплины «История географии» рекомендуется применение традиционных образовательных (лекция, практическое занятие, семинар), </w:t>
      </w:r>
      <w:r>
        <w:rPr>
          <w:rFonts w:ascii="Times New Roman" w:hAnsi="Times New Roman" w:cs="Times New Roman"/>
          <w:sz w:val="24"/>
          <w:szCs w:val="24"/>
        </w:rPr>
        <w:t>интерактивных (лекция-беседа, семинар-дискуссия), игровых (деловая игра) и информационно-коммуникативных технологий (лекция-визуализация, практическое занятие в форме презентации).</w:t>
      </w:r>
    </w:p>
    <w:p w:rsidR="00A9452F" w:rsidRDefault="00A945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9452F" w:rsidRDefault="008F1EBD">
      <w:pPr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464"/>
        <w:gridCol w:w="1206"/>
        <w:gridCol w:w="1601"/>
        <w:gridCol w:w="1559"/>
        <w:gridCol w:w="63"/>
        <w:gridCol w:w="1104"/>
        <w:gridCol w:w="54"/>
        <w:gridCol w:w="839"/>
        <w:gridCol w:w="66"/>
        <w:gridCol w:w="1078"/>
        <w:gridCol w:w="65"/>
        <w:gridCol w:w="315"/>
        <w:gridCol w:w="1436"/>
      </w:tblGrid>
      <w:tr w:rsidR="00A9452F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42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645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Виды учебной деятельности</w:t>
            </w:r>
          </w:p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обучающегося</w:t>
            </w:r>
          </w:p>
        </w:tc>
        <w:tc>
          <w:tcPr>
            <w:tcW w:w="16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68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03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62" w:type="dxa"/>
            <w:gridSpan w:val="5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A9452F">
        <w:trPr>
          <w:trHeight w:val="300"/>
        </w:trPr>
        <w:tc>
          <w:tcPr>
            <w:tcW w:w="48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3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4" w:type="dxa"/>
            <w:gridSpan w:val="4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Минимальный</w:t>
            </w:r>
          </w:p>
        </w:tc>
        <w:tc>
          <w:tcPr>
            <w:tcW w:w="1308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</w:t>
            </w:r>
          </w:p>
        </w:tc>
      </w:tr>
      <w:tr w:rsidR="00A9452F">
        <w:trPr>
          <w:trHeight w:val="300"/>
        </w:trPr>
        <w:tc>
          <w:tcPr>
            <w:tcW w:w="9636" w:type="dxa"/>
            <w:gridSpan w:val="13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История географии как наука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Аннотированный каталог по заданной теме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 w:eastAsia="ru-RU"/>
              </w:rPr>
              <w:t>каталог по заданной теме</w:t>
            </w:r>
            <w:r>
              <w:rPr>
                <w:rFonts w:ascii="Times New Roman" w:hAnsi="Times New Roman"/>
                <w:lang w:val="ru-RU"/>
              </w:rPr>
              <w:t xml:space="preserve"> </w:t>
            </w: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4" w:type="dxa"/>
            <w:gridSpan w:val="4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контрольной работе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54" w:type="dxa"/>
            <w:gridSpan w:val="4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8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9636" w:type="dxa"/>
            <w:gridSpan w:val="1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</w:t>
            </w:r>
            <w:r w:rsidRPr="005E26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Формирование географических представлений в древнем мире.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>Подготовка доклада</w:t>
            </w:r>
            <w:r>
              <w:rPr>
                <w:rFonts w:ascii="Times New Roman" w:hAnsi="Times New Roman"/>
                <w:szCs w:val="24"/>
                <w:lang w:val="ru-RU" w:eastAsia="ru-RU"/>
              </w:rPr>
              <w:t xml:space="preserve"> с презентацией по заданной </w:t>
            </w:r>
            <w:r>
              <w:rPr>
                <w:rFonts w:ascii="Times New Roman" w:hAnsi="Times New Roman"/>
                <w:szCs w:val="24"/>
                <w:lang w:val="ru-RU" w:eastAsia="ru-RU"/>
              </w:rPr>
              <w:lastRenderedPageBreak/>
              <w:t>теме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7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lastRenderedPageBreak/>
              <w:t xml:space="preserve">Доклад  с презентацией по заданной </w:t>
            </w:r>
            <w:r>
              <w:rPr>
                <w:rFonts w:ascii="Times New Roman" w:hAnsi="Times New Roman"/>
                <w:szCs w:val="24"/>
                <w:lang w:val="ru-RU" w:eastAsia="ru-RU"/>
              </w:rPr>
              <w:lastRenderedPageBreak/>
              <w:t>теме</w:t>
            </w:r>
            <w:r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</w:p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контрольной работе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Аннотированный каталог по заданной теме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 w:eastAsia="ru-RU"/>
              </w:rPr>
              <w:t>каталог по заданной теме</w:t>
            </w:r>
            <w:r>
              <w:rPr>
                <w:rFonts w:ascii="Times New Roman" w:hAnsi="Times New Roman"/>
                <w:lang w:val="ru-RU"/>
              </w:rPr>
              <w:t xml:space="preserve"> </w:t>
            </w: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собеседованию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Собеседование</w:t>
            </w:r>
          </w:p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9636" w:type="dxa"/>
            <w:gridSpan w:val="1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pStyle w:val="af6"/>
              <w:spacing w:beforeAutospacing="0" w:after="0" w:afterAutospacing="0"/>
              <w:ind w:firstLine="709"/>
              <w:contextualSpacing/>
              <w:jc w:val="center"/>
              <w:rPr>
                <w:lang w:val="ru-RU"/>
              </w:rPr>
            </w:pPr>
            <w:r w:rsidRPr="005E26E3">
              <w:rPr>
                <w:b/>
                <w:lang w:val="ru-RU"/>
              </w:rPr>
              <w:t>Раздел 3. Эпоха Средневековья и Великие географические открытия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bidi="mr-I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доклада с презентацией</w:t>
            </w: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 xml:space="preserve"> 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  с презентацией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Аннотированный каталог по заданной теме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 w:eastAsia="ru-RU"/>
              </w:rPr>
              <w:t>каталог по заданной теме</w:t>
            </w:r>
            <w:r>
              <w:rPr>
                <w:rFonts w:ascii="Times New Roman" w:hAnsi="Times New Roman"/>
                <w:lang w:val="ru-RU"/>
              </w:rPr>
              <w:t xml:space="preserve"> </w:t>
            </w: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собеседованию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Собеседование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pStyle w:val="af7"/>
              <w:contextualSpacing/>
              <w:rPr>
                <w:rFonts w:ascii="Times New Roman" w:hAnsi="Times New Roman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/>
                <w:szCs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szCs w:val="24"/>
              </w:rPr>
              <w:t xml:space="preserve"> к </w:t>
            </w:r>
            <w:r>
              <w:rPr>
                <w:rFonts w:ascii="Times New Roman" w:hAnsi="Times New Roman"/>
                <w:szCs w:val="24"/>
                <w:lang w:val="ru-RU"/>
              </w:rPr>
              <w:t>кейс-задачам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7"/>
              <w:contextualSpacing/>
              <w:rPr>
                <w:rFonts w:ascii="Times New Roman" w:hAnsi="Times New Roman"/>
                <w:szCs w:val="24"/>
                <w:lang w:val="ru-RU"/>
              </w:rPr>
            </w:pPr>
            <w:r>
              <w:rPr>
                <w:rFonts w:ascii="Times New Roman" w:hAnsi="Times New Roman"/>
                <w:szCs w:val="24"/>
                <w:lang w:val="ru-RU"/>
              </w:rPr>
              <w:t xml:space="preserve">Кейс-задача </w:t>
            </w:r>
          </w:p>
          <w:p w:rsidR="00A9452F" w:rsidRDefault="00A9452F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9636" w:type="dxa"/>
            <w:gridSpan w:val="1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pStyle w:val="af6"/>
              <w:spacing w:beforeAutospacing="0" w:after="0" w:afterAutospacing="0"/>
              <w:contextualSpacing/>
              <w:jc w:val="center"/>
              <w:rPr>
                <w:b/>
                <w:lang w:val="ru-RU"/>
              </w:rPr>
            </w:pPr>
            <w:r w:rsidRPr="005E26E3">
              <w:rPr>
                <w:b/>
                <w:lang w:val="ru-RU"/>
              </w:rPr>
              <w:t>Раздел 4.  Развитие географии в эпоху мануфактурного производства и торговли</w:t>
            </w:r>
          </w:p>
          <w:p w:rsidR="00A9452F" w:rsidRPr="005E26E3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b/>
                <w:sz w:val="24"/>
                <w:szCs w:val="24"/>
              </w:rPr>
              <w:t>(17-19 вв.).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Разработка </w:t>
            </w: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>групповых и/или индивидуальных проектов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>Защита групповых и/или индивидуальных проектов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bidi="mr-I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доклада с презентацией</w:t>
            </w: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 xml:space="preserve"> 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  с презентацией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Аннотированный каталог по заданной теме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 w:eastAsia="ru-RU"/>
              </w:rPr>
              <w:t>каталог по заданной теме</w:t>
            </w:r>
            <w:r>
              <w:rPr>
                <w:rFonts w:ascii="Times New Roman" w:hAnsi="Times New Roman"/>
                <w:lang w:val="ru-RU"/>
              </w:rPr>
              <w:t xml:space="preserve"> </w:t>
            </w: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контрольной работе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9636" w:type="dxa"/>
            <w:gridSpan w:val="1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pStyle w:val="af6"/>
              <w:spacing w:beforeAutospacing="0" w:after="0" w:afterAutospacing="0"/>
              <w:contextualSpacing/>
              <w:jc w:val="center"/>
              <w:rPr>
                <w:b/>
                <w:lang w:val="ru-RU"/>
              </w:rPr>
            </w:pPr>
            <w:r w:rsidRPr="005E26E3">
              <w:rPr>
                <w:b/>
                <w:lang w:val="ru-RU"/>
              </w:rPr>
              <w:lastRenderedPageBreak/>
              <w:t>Раздел 5.Географическая культура в период становления «новой географии  (конец 19-первая половина 20 вв.)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Разработка </w:t>
            </w: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>групповых и/или индивидуальных проектов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>Защита групповых и/или индивидуальных проектов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bidi="mr-I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доклада с презентацией</w:t>
            </w: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 xml:space="preserve"> 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  с презентацией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ОР.3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Аннотированный каталог по заданной теме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pStyle w:val="af9"/>
              <w:spacing w:after="0"/>
              <w:contextualSpacing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 w:eastAsia="ru-RU"/>
              </w:rPr>
              <w:t>каталог по заданной теме</w:t>
            </w:r>
            <w:r>
              <w:rPr>
                <w:rFonts w:ascii="Times New Roman" w:hAnsi="Times New Roman"/>
                <w:lang w:val="ru-RU"/>
              </w:rPr>
              <w:t xml:space="preserve"> </w:t>
            </w:r>
          </w:p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собеседованию</w:t>
            </w:r>
          </w:p>
        </w:tc>
        <w:tc>
          <w:tcPr>
            <w:tcW w:w="16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Собеседование</w:t>
            </w:r>
          </w:p>
        </w:tc>
        <w:tc>
          <w:tcPr>
            <w:tcW w:w="96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7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9636" w:type="dxa"/>
            <w:gridSpan w:val="1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pStyle w:val="af6"/>
              <w:spacing w:beforeAutospacing="0" w:after="0" w:afterAutospacing="0"/>
              <w:contextualSpacing/>
              <w:jc w:val="center"/>
              <w:rPr>
                <w:b/>
                <w:lang w:val="ru-RU"/>
              </w:rPr>
            </w:pPr>
            <w:r w:rsidRPr="005E26E3">
              <w:rPr>
                <w:b/>
                <w:lang w:val="ru-RU"/>
              </w:rPr>
              <w:t>Раздел 6. Становление современной географии. Географическая культура: настоящее и будущее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Разработка </w:t>
            </w: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>групповых и/или индивидуальных проектов</w:t>
            </w:r>
          </w:p>
        </w:tc>
        <w:tc>
          <w:tcPr>
            <w:tcW w:w="1659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>Защита групповых и/или индивидуальных проектов</w:t>
            </w:r>
          </w:p>
        </w:tc>
        <w:tc>
          <w:tcPr>
            <w:tcW w:w="96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bidi="mr-I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доклада с презентацией</w:t>
            </w:r>
            <w:r>
              <w:rPr>
                <w:rFonts w:ascii="Times New Roman" w:hAnsi="Times New Roman" w:cs="Times New Roman"/>
                <w:sz w:val="24"/>
                <w:szCs w:val="24"/>
                <w:lang w:bidi="mr-IN"/>
              </w:rPr>
              <w:t xml:space="preserve"> </w:t>
            </w:r>
          </w:p>
        </w:tc>
        <w:tc>
          <w:tcPr>
            <w:tcW w:w="1659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  с презентацией</w:t>
            </w:r>
          </w:p>
        </w:tc>
        <w:tc>
          <w:tcPr>
            <w:tcW w:w="96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собеседованию</w:t>
            </w:r>
          </w:p>
        </w:tc>
        <w:tc>
          <w:tcPr>
            <w:tcW w:w="1659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Собеседование </w:t>
            </w:r>
          </w:p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Pr="005E26E3" w:rsidRDefault="008F1EBD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26E3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  <w:p w:rsidR="00A9452F" w:rsidRPr="005E26E3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кейс-задачи</w:t>
            </w:r>
          </w:p>
        </w:tc>
        <w:tc>
          <w:tcPr>
            <w:tcW w:w="1659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Кейс-задача</w:t>
            </w:r>
          </w:p>
        </w:tc>
        <w:tc>
          <w:tcPr>
            <w:tcW w:w="96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0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9452F">
        <w:trPr>
          <w:trHeight w:val="300"/>
        </w:trPr>
        <w:tc>
          <w:tcPr>
            <w:tcW w:w="48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659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9452F" w:rsidRDefault="00A9452F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A9452F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4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35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51A7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518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9452F" w:rsidRDefault="008F1EBD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A9452F" w:rsidRDefault="00A9452F">
      <w:pPr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Основная литература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1.Баландин Р. К. Сто великих экспедиций/ Р. К. 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Баландин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 — М.: Вече, 2011. −432 с.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2.Буйнов, Р.П. Обрученные с Севером. По следам "Двух капитанов" [Текст] / </w:t>
      </w:r>
      <w:proofErr w:type="spellStart"/>
      <w:r>
        <w:rPr>
          <w:rFonts w:ascii="Times New Roman" w:hAnsi="Times New Roman" w:cs="Times New Roman"/>
          <w:sz w:val="24"/>
          <w:szCs w:val="24"/>
        </w:rPr>
        <w:t>Буйнов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Роман Петрович. - М. : Вече, 2012. - 304 с. 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3.Ковалев, С.А. Тайны пропавших экспедиций [Текст] / Ковалев Сергей Алексеевич. - М. : Вече, 2011. - 384 с. 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Культура природопользования: научные и образовательные аспекты. / Под ред. Н.Ф.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Винокуровой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 w:cs="Times New Roman"/>
          <w:sz w:val="24"/>
          <w:szCs w:val="24"/>
        </w:rPr>
        <w:t>: НГПУ, 2014. - 164 с.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lastRenderedPageBreak/>
        <w:t>7.2. Дополнительная литература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Актуальные проблемы современной географии: научные и образовательные аспекты: Сб. науч. ст./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Нижегор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гос.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ун-т; [Ред.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кол.Е.А.Мареев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С.А.Соткина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В.В.Николина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А.Н.Диких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Н.Ф.Винокурова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В.М.Смирнова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]. — Н. Новгород: Деловая полиграфия, 2010. − 325 с.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Богучарсков</w:t>
      </w:r>
      <w:proofErr w:type="spellEnd"/>
      <w:r>
        <w:rPr>
          <w:rFonts w:ascii="Times New Roman" w:hAnsi="Times New Roman" w:cs="Times New Roman"/>
          <w:sz w:val="24"/>
          <w:szCs w:val="24"/>
        </w:rPr>
        <w:t>, В.Т. История географии: Учебное пособие/ В.Т. 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Богучарсков</w:t>
      </w:r>
      <w:proofErr w:type="spellEnd"/>
      <w:r>
        <w:rPr>
          <w:rFonts w:ascii="Times New Roman" w:hAnsi="Times New Roman" w:cs="Times New Roman"/>
          <w:sz w:val="24"/>
          <w:szCs w:val="24"/>
        </w:rPr>
        <w:t>. – М.: ИКЦ «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МарТ</w:t>
      </w:r>
      <w:proofErr w:type="spellEnd"/>
      <w:r>
        <w:rPr>
          <w:rFonts w:ascii="Times New Roman" w:hAnsi="Times New Roman" w:cs="Times New Roman"/>
          <w:sz w:val="24"/>
          <w:szCs w:val="24"/>
        </w:rPr>
        <w:t>», Ростов н/Д, 2006. –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312 </w:t>
      </w:r>
      <w:r>
        <w:rPr>
          <w:rFonts w:ascii="Times New Roman" w:hAnsi="Times New Roman" w:cs="Times New Roman"/>
          <w:sz w:val="24"/>
          <w:szCs w:val="24"/>
        </w:rPr>
        <w:t>с.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3. Вернадский В. И. Избранные труды: Сост., авт. вступ. ст. и 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коммент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 Г. П. Аксенов/ В. И. Вернадский. — М.: РОССПЭН, 2010. −744 с. — (Б-ка отечественной общественной мысли с древнейших времен до начала XX века)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4. Книжников Ю.Ф., Кравцова В.И.,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Тутубалина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О.В. Аэрокосмические методы географических исследований. – М.: Издательский центр «Академия», 2004.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Максаковский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В.П. Географическая картина мира. Ч.1: Общая характеристика мира / В.П.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Максаковский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.- 2-е изд.,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и доп.-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Учеб.изд</w:t>
      </w:r>
      <w:proofErr w:type="spellEnd"/>
      <w:r>
        <w:rPr>
          <w:rFonts w:ascii="Times New Roman" w:hAnsi="Times New Roman" w:cs="Times New Roman"/>
          <w:sz w:val="24"/>
          <w:szCs w:val="24"/>
        </w:rPr>
        <w:t>.- М.: Дрофа, 2008.- 495 с.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Максаковский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В.П. Географическая картина мира: В 2 кн. Кн. 2: Региональная характеристика мира /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В.П.Максаковский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.- 3-е изд.,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>
        <w:rPr>
          <w:rFonts w:ascii="Times New Roman" w:hAnsi="Times New Roman" w:cs="Times New Roman"/>
          <w:sz w:val="24"/>
          <w:szCs w:val="24"/>
        </w:rPr>
        <w:t>.- М.: Дрофа, 2009.- 480 с.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7.</w:t>
      </w:r>
      <w:r>
        <w:rPr>
          <w:rFonts w:ascii="Times New Roman" w:hAnsi="Times New Roman" w:cs="Times New Roman"/>
          <w:sz w:val="24"/>
          <w:szCs w:val="24"/>
        </w:rPr>
        <w:t xml:space="preserve">Чилингаров, А.Н. Русская Арктика [Текст] : Введение в общую географию / А. Н. Чилингаров, В. М. Грузинов, Ю. Ф. Сычев. - Москва, 2014. - 344 с. 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Рузавин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 Г. И. Концепции современного естествознания: Учебник/ Г. И. 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Рузавин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 -2-е изд. — М.: ЮНИТИ-ДАНА, 2011. −1 CD. — (Учеб. литература для высшего и среднего профессионального образования). 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2.Рыбалов Л. Б. Концепции современного естествознания: [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учеб.пособие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для студентов вузов]/ Л. Б. Рыбалов, А. П. 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Садохин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 — М.: ЮНИТИ-ДАНА, 2011. −1 CD. — (Учеб. литература для высшего и среднего профессионального образования). </w:t>
      </w:r>
    </w:p>
    <w:p w:rsidR="00A9452F" w:rsidRDefault="008F1E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452F" w:rsidRPr="005E26E3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1</w:t>
      </w:r>
      <w:r w:rsidRPr="005E26E3">
        <w:rPr>
          <w:rFonts w:ascii="Times New Roman" w:hAnsi="Times New Roman"/>
          <w:szCs w:val="24"/>
          <w:lang w:val="ru-RU"/>
        </w:rPr>
        <w:t xml:space="preserve">. Геоинформационная система </w:t>
      </w:r>
      <w:proofErr w:type="spellStart"/>
      <w:r w:rsidRPr="005E26E3">
        <w:rPr>
          <w:rFonts w:ascii="Times New Roman" w:hAnsi="Times New Roman"/>
          <w:szCs w:val="24"/>
        </w:rPr>
        <w:t>QuantumGIS</w:t>
      </w:r>
      <w:proofErr w:type="spellEnd"/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 w:rsidRPr="005E26E3">
        <w:rPr>
          <w:rFonts w:ascii="Times New Roman" w:hAnsi="Times New Roman"/>
          <w:szCs w:val="24"/>
          <w:lang w:val="ru-RU"/>
        </w:rPr>
        <w:t>2. Электронный информационно-коммуникативный модуль по курсу «Мыслить глобально – действовать локально».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Фонд оценочных средств представлен в Приложении </w:t>
      </w:r>
      <w:r w:rsidR="00657A35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9452F" w:rsidRDefault="00A9452F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9.1. Описание материально-технической базы</w:t>
      </w:r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 и пакетов обработки статистических баз данных.</w:t>
      </w:r>
    </w:p>
    <w:p w:rsidR="00A9452F" w:rsidRDefault="008F1EBD">
      <w:pPr>
        <w:ind w:firstLine="708"/>
        <w:contextualSpacing/>
        <w:jc w:val="both"/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Оборудование учебного кабинета: коллекции атласов и настенных тематических карт мира, Географические энциклопедические словари, наборы контурных карт и цветных карандашей. Технические средства обучения: компьютер, мультимедийный проектор, система презентаций по темам курса, набор слайдов с таблицами, схемами, учебными рисунками, </w:t>
      </w:r>
      <w:hyperlink r:id="rId47">
        <w:r>
          <w:rPr>
            <w:rStyle w:val="-"/>
            <w:rFonts w:ascii="Times New Roman" w:hAnsi="Times New Roman" w:cs="Times New Roman"/>
            <w:bCs/>
            <w:color w:val="000000"/>
            <w:sz w:val="24"/>
            <w:szCs w:val="24"/>
            <w:highlight w:val="white"/>
          </w:rPr>
          <w:t>Интерактивная карта “Маршруты путешествий”</w:t>
        </w:r>
        <w:r>
          <w:rPr>
            <w:rStyle w:val="-"/>
            <w:rFonts w:ascii="Times New Roman" w:hAnsi="Times New Roman" w:cs="Times New Roman"/>
            <w:color w:val="000000"/>
            <w:sz w:val="24"/>
            <w:szCs w:val="24"/>
            <w:highlight w:val="white"/>
          </w:rPr>
          <w:t xml:space="preserve">, порталы и сайты, </w:t>
        </w:r>
        <w:r>
          <w:rPr>
            <w:rStyle w:val="-"/>
            <w:rFonts w:ascii="Times New Roman" w:hAnsi="Times New Roman" w:cs="Times New Roman"/>
            <w:color w:val="000000"/>
            <w:sz w:val="24"/>
            <w:szCs w:val="24"/>
          </w:rPr>
          <w:t xml:space="preserve">"Живая </w:t>
        </w:r>
        <w:r>
          <w:rPr>
            <w:rStyle w:val="-"/>
            <w:rFonts w:ascii="Times New Roman" w:hAnsi="Times New Roman" w:cs="Times New Roman"/>
            <w:color w:val="000000"/>
            <w:sz w:val="24"/>
            <w:szCs w:val="24"/>
          </w:rPr>
          <w:lastRenderedPageBreak/>
          <w:t xml:space="preserve">География"- Программная оболочка с инструментарием для работы с географической информацией, составные части УМК «Сферы» – электронное приложение, </w:t>
        </w:r>
        <w:r>
          <w:rPr>
            <w:rStyle w:val="-"/>
            <w:rFonts w:ascii="Times New Roman" w:hAnsi="Times New Roman" w:cs="Times New Roman"/>
            <w:bCs/>
            <w:color w:val="000000"/>
            <w:sz w:val="24"/>
            <w:szCs w:val="24"/>
          </w:rPr>
          <w:t xml:space="preserve">элективный набор интерактивных карт по географии </w:t>
        </w:r>
        <w:r>
          <w:rPr>
            <w:rStyle w:val="-"/>
            <w:rFonts w:ascii="Times New Roman" w:hAnsi="Times New Roman" w:cs="Times New Roman"/>
            <w:color w:val="000000"/>
            <w:sz w:val="24"/>
            <w:szCs w:val="24"/>
          </w:rPr>
          <w:t>с автоматически проверяемыми заданиями</w:t>
        </w:r>
        <w:r>
          <w:rPr>
            <w:rStyle w:val="-"/>
            <w:rFonts w:ascii="Times New Roman" w:hAnsi="Times New Roman" w:cs="Times New Roman"/>
            <w:bCs/>
            <w:color w:val="000000"/>
            <w:sz w:val="24"/>
            <w:szCs w:val="24"/>
          </w:rPr>
          <w:t>1С:Конструктор интерактивных карт.</w:t>
        </w:r>
      </w:hyperlink>
    </w:p>
    <w:p w:rsidR="00A9452F" w:rsidRDefault="00EE3B90">
      <w:pPr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hyperlink r:id="rId48"/>
    </w:p>
    <w:p w:rsidR="00A9452F" w:rsidRDefault="008F1EBD">
      <w:pPr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Перечень программного обеспечения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1. Справочно-информационная база </w:t>
      </w:r>
      <w:proofErr w:type="spellStart"/>
      <w:r>
        <w:rPr>
          <w:rFonts w:ascii="Times New Roman" w:hAnsi="Times New Roman"/>
          <w:szCs w:val="24"/>
        </w:rPr>
        <w:t>Openstreetmap</w:t>
      </w:r>
      <w:proofErr w:type="spellEnd"/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2. Общесистемные «</w:t>
      </w:r>
      <w:proofErr w:type="spellStart"/>
      <w:r>
        <w:rPr>
          <w:rFonts w:ascii="Times New Roman" w:hAnsi="Times New Roman"/>
          <w:szCs w:val="24"/>
        </w:rPr>
        <w:t>MicrosoftOffice</w:t>
      </w:r>
      <w:proofErr w:type="spellEnd"/>
      <w:r>
        <w:rPr>
          <w:rFonts w:ascii="Times New Roman" w:hAnsi="Times New Roman"/>
          <w:szCs w:val="24"/>
          <w:lang w:val="ru-RU"/>
        </w:rPr>
        <w:t>».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3. Графический редактор </w:t>
      </w:r>
      <w:proofErr w:type="spellStart"/>
      <w:r>
        <w:rPr>
          <w:rFonts w:ascii="Times New Roman" w:hAnsi="Times New Roman"/>
          <w:szCs w:val="24"/>
        </w:rPr>
        <w:t>Coreldrawx</w:t>
      </w:r>
      <w:proofErr w:type="spellEnd"/>
      <w:r>
        <w:rPr>
          <w:rFonts w:ascii="Times New Roman" w:hAnsi="Times New Roman"/>
          <w:szCs w:val="24"/>
          <w:lang w:val="ru-RU"/>
        </w:rPr>
        <w:t xml:space="preserve">6 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b/>
          <w:szCs w:val="24"/>
          <w:lang w:val="ru-RU"/>
        </w:rPr>
      </w:pPr>
      <w:r>
        <w:rPr>
          <w:rFonts w:ascii="Times New Roman" w:hAnsi="Times New Roman"/>
          <w:b/>
          <w:szCs w:val="24"/>
          <w:lang w:val="ru-RU"/>
        </w:rPr>
        <w:t>Перечень информационных справочных систем</w:t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1. ЭБС «Университетская библиотека онлайн»: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biblioclub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biblioclub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2. Научная электронная библиотека: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elibrary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elibrary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3. Универсальные базы данных изданий </w:t>
      </w:r>
      <w:r>
        <w:rPr>
          <w:rFonts w:ascii="Times New Roman" w:hAnsi="Times New Roman"/>
          <w:szCs w:val="24"/>
        </w:rPr>
        <w:t>URL</w:t>
      </w:r>
      <w:r>
        <w:rPr>
          <w:rFonts w:ascii="Times New Roman" w:hAnsi="Times New Roman"/>
          <w:szCs w:val="24"/>
          <w:lang w:val="ru-RU"/>
        </w:rPr>
        <w:t xml:space="preserve">: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ebiblioteka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ebiblioteka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4. Электронная библиотека образовательных и научных изданий.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iqlib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iqlib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  <w:r>
        <w:rPr>
          <w:rFonts w:ascii="Times New Roman" w:hAnsi="Times New Roman"/>
          <w:szCs w:val="24"/>
          <w:lang w:val="ru-RU"/>
        </w:rPr>
        <w:t>.</w:t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5. Университетская информационная система Россия. УИС РОССИЯ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cir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http</w:t>
      </w:r>
      <w:r>
        <w:rPr>
          <w:rStyle w:val="-"/>
          <w:rFonts w:ascii="Times New Roman" w:hAnsi="Times New Roman"/>
          <w:szCs w:val="24"/>
          <w:lang w:val="ru-RU"/>
        </w:rPr>
        <w:t>://</w:t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cir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6.Интернет-библиотека СМИ База данных СМИ ЗАО «Публичная библиотека».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public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www</w:t>
      </w:r>
      <w:r>
        <w:rPr>
          <w:rStyle w:val="-"/>
          <w:rFonts w:ascii="Times New Roman" w:hAnsi="Times New Roman"/>
          <w:szCs w:val="24"/>
          <w:lang w:val="ru-RU"/>
        </w:rPr>
        <w:t>.</w:t>
      </w:r>
      <w:r>
        <w:rPr>
          <w:rStyle w:val="-"/>
          <w:rFonts w:ascii="Times New Roman" w:hAnsi="Times New Roman"/>
          <w:szCs w:val="24"/>
        </w:rPr>
        <w:t>public</w:t>
      </w:r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7. Электронная Библиотека Диссертаций Российской государственной библиотеки ЭБД РГБ 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diss</w:instrText>
      </w:r>
      <w:r w:rsidR="00EE3B90" w:rsidRPr="00597384">
        <w:rPr>
          <w:lang w:val="ru-RU"/>
        </w:rPr>
        <w:instrText>.</w:instrText>
      </w:r>
      <w:r w:rsidR="00EE3B90">
        <w:instrText>rsl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</w:rPr>
        <w:t>http</w:t>
      </w:r>
      <w:r>
        <w:rPr>
          <w:rStyle w:val="-"/>
          <w:rFonts w:ascii="Times New Roman" w:hAnsi="Times New Roman"/>
          <w:szCs w:val="24"/>
          <w:lang w:val="ru-RU"/>
        </w:rPr>
        <w:t>://</w:t>
      </w:r>
      <w:proofErr w:type="spellStart"/>
      <w:r>
        <w:rPr>
          <w:rStyle w:val="-"/>
          <w:rFonts w:ascii="Times New Roman" w:hAnsi="Times New Roman"/>
          <w:szCs w:val="24"/>
        </w:rPr>
        <w:t>diss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rsl</w:t>
      </w:r>
      <w:proofErr w:type="spellEnd"/>
      <w:r>
        <w:rPr>
          <w:rStyle w:val="-"/>
          <w:rFonts w:ascii="Times New Roman" w:hAnsi="Times New Roman"/>
          <w:szCs w:val="24"/>
          <w:lang w:val="ru-RU"/>
        </w:rPr>
        <w:t>.</w:t>
      </w:r>
      <w:proofErr w:type="spellStart"/>
      <w:r>
        <w:rPr>
          <w:rStyle w:val="-"/>
          <w:rFonts w:ascii="Times New Roman" w:hAnsi="Times New Roman"/>
          <w:szCs w:val="24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8.Российская книжная палата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bookchamber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bookchamber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9.Институт научной информации по общественным наукам РАН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inion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r>
        <w:rPr>
          <w:rStyle w:val="-"/>
          <w:rFonts w:ascii="Times New Roman" w:hAnsi="Times New Roman"/>
          <w:szCs w:val="24"/>
          <w:lang w:eastAsia="ar-SA"/>
        </w:rPr>
        <w:t>inion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10.Всероссийский институт научно-технической информации РАН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viniti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viniti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11.Российская государственная библиотека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rsl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rsl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12.Российская национальная библиотека</w:t>
      </w:r>
      <w:r>
        <w:rPr>
          <w:rStyle w:val="apple-converted-space"/>
          <w:rFonts w:ascii="Times New Roman" w:hAnsi="Times New Roman"/>
          <w:szCs w:val="24"/>
        </w:rPr>
        <w:t> 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nlr</w:instrText>
      </w:r>
      <w:r w:rsidR="00EE3B90" w:rsidRPr="00597384">
        <w:rPr>
          <w:lang w:val="ru-RU"/>
        </w:rPr>
        <w:instrText>.</w:instrText>
      </w:r>
      <w:r w:rsidR="00EE3B90">
        <w:instrText>ru</w:instrText>
      </w:r>
      <w:r w:rsidR="00EE3B90" w:rsidRPr="00597384">
        <w:rPr>
          <w:lang w:val="ru-RU"/>
        </w:rPr>
        <w:instrText>/"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nlr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ru</w:t>
      </w:r>
      <w:proofErr w:type="spellEnd"/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bCs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13.Гуманитарные науки (Яндекс)</w:t>
      </w:r>
      <w:r>
        <w:rPr>
          <w:rFonts w:ascii="Times New Roman" w:hAnsi="Times New Roman"/>
          <w:szCs w:val="24"/>
          <w:lang w:val="ru-RU"/>
        </w:rPr>
        <w:br/>
      </w:r>
      <w:r>
        <w:rPr>
          <w:rFonts w:ascii="Times New Roman" w:hAnsi="Times New Roman"/>
          <w:szCs w:val="24"/>
        </w:rPr>
        <w:t>http</w:t>
      </w:r>
      <w:r>
        <w:rPr>
          <w:rFonts w:ascii="Times New Roman" w:hAnsi="Times New Roman"/>
          <w:szCs w:val="24"/>
          <w:lang w:val="ru-RU"/>
        </w:rPr>
        <w:t>://</w:t>
      </w:r>
      <w:proofErr w:type="spellStart"/>
      <w:r>
        <w:rPr>
          <w:rFonts w:ascii="Times New Roman" w:hAnsi="Times New Roman"/>
          <w:szCs w:val="24"/>
        </w:rPr>
        <w:t>yaca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yandex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ru</w:t>
      </w:r>
      <w:proofErr w:type="spellEnd"/>
      <w:r>
        <w:rPr>
          <w:rFonts w:ascii="Times New Roman" w:hAnsi="Times New Roman"/>
          <w:szCs w:val="24"/>
          <w:lang w:val="ru-RU"/>
        </w:rPr>
        <w:t>/</w:t>
      </w:r>
      <w:proofErr w:type="spellStart"/>
      <w:r>
        <w:rPr>
          <w:rFonts w:ascii="Times New Roman" w:hAnsi="Times New Roman"/>
          <w:szCs w:val="24"/>
        </w:rPr>
        <w:t>yca</w:t>
      </w:r>
      <w:proofErr w:type="spellEnd"/>
      <w:r>
        <w:rPr>
          <w:rFonts w:ascii="Times New Roman" w:hAnsi="Times New Roman"/>
          <w:szCs w:val="24"/>
          <w:lang w:val="ru-RU"/>
        </w:rPr>
        <w:t>/</w:t>
      </w:r>
      <w:proofErr w:type="spellStart"/>
      <w:r>
        <w:rPr>
          <w:rFonts w:ascii="Times New Roman" w:hAnsi="Times New Roman"/>
          <w:szCs w:val="24"/>
        </w:rPr>
        <w:t>ungrp</w:t>
      </w:r>
      <w:proofErr w:type="spellEnd"/>
      <w:r>
        <w:rPr>
          <w:rFonts w:ascii="Times New Roman" w:hAnsi="Times New Roman"/>
          <w:szCs w:val="24"/>
          <w:lang w:val="ru-RU"/>
        </w:rPr>
        <w:t>/</w:t>
      </w:r>
      <w:r>
        <w:rPr>
          <w:rFonts w:ascii="Times New Roman" w:hAnsi="Times New Roman"/>
          <w:szCs w:val="24"/>
        </w:rPr>
        <w:t>cat</w:t>
      </w:r>
      <w:r>
        <w:rPr>
          <w:rFonts w:ascii="Times New Roman" w:hAnsi="Times New Roman"/>
          <w:szCs w:val="24"/>
          <w:lang w:val="ru-RU"/>
        </w:rPr>
        <w:t>/</w:t>
      </w:r>
      <w:r>
        <w:rPr>
          <w:rFonts w:ascii="Times New Roman" w:hAnsi="Times New Roman"/>
          <w:szCs w:val="24"/>
        </w:rPr>
        <w:t>Science</w:t>
      </w:r>
      <w:r>
        <w:rPr>
          <w:rFonts w:ascii="Times New Roman" w:hAnsi="Times New Roman"/>
          <w:szCs w:val="24"/>
          <w:lang w:val="ru-RU"/>
        </w:rPr>
        <w:t>/</w:t>
      </w:r>
      <w:r>
        <w:rPr>
          <w:rFonts w:ascii="Times New Roman" w:hAnsi="Times New Roman"/>
          <w:szCs w:val="24"/>
        </w:rPr>
        <w:t>Sciences</w:t>
      </w:r>
      <w:r>
        <w:rPr>
          <w:rFonts w:ascii="Times New Roman" w:hAnsi="Times New Roman"/>
          <w:szCs w:val="24"/>
          <w:lang w:val="ru-RU"/>
        </w:rPr>
        <w:t>/</w:t>
      </w:r>
      <w:r>
        <w:rPr>
          <w:rFonts w:ascii="Times New Roman" w:hAnsi="Times New Roman"/>
          <w:szCs w:val="24"/>
        </w:rPr>
        <w:t>Humanities</w:t>
      </w:r>
      <w:r>
        <w:rPr>
          <w:rFonts w:ascii="Times New Roman" w:hAnsi="Times New Roman"/>
          <w:szCs w:val="24"/>
          <w:lang w:val="ru-RU"/>
        </w:rPr>
        <w:t>/</w:t>
      </w:r>
    </w:p>
    <w:p w:rsidR="00A9452F" w:rsidRPr="00870AE5" w:rsidRDefault="008F1EBD">
      <w:pPr>
        <w:pStyle w:val="af7"/>
        <w:spacing w:line="276" w:lineRule="auto"/>
        <w:contextualSpacing/>
        <w:jc w:val="both"/>
        <w:rPr>
          <w:lang w:val="ru-RU"/>
        </w:rPr>
      </w:pPr>
      <w:r>
        <w:rPr>
          <w:rFonts w:ascii="Times New Roman" w:hAnsi="Times New Roman"/>
          <w:szCs w:val="24"/>
          <w:lang w:val="ru-RU"/>
        </w:rPr>
        <w:t>14. Образовательный портал</w:t>
      </w:r>
      <w:r w:rsidR="00EE3B90">
        <w:fldChar w:fldCharType="begin"/>
      </w:r>
      <w:r w:rsidR="00EE3B90" w:rsidRPr="00597384">
        <w:rPr>
          <w:lang w:val="ru-RU"/>
        </w:rPr>
        <w:instrText xml:space="preserve"> </w:instrText>
      </w:r>
      <w:r w:rsidR="00EE3B90">
        <w:instrText>HYPERLINK</w:instrText>
      </w:r>
      <w:r w:rsidR="00EE3B90" w:rsidRPr="00597384">
        <w:rPr>
          <w:lang w:val="ru-RU"/>
        </w:rPr>
        <w:instrText xml:space="preserve"> "</w:instrText>
      </w:r>
      <w:r w:rsidR="00EE3B90">
        <w:instrText>http</w:instrText>
      </w:r>
      <w:r w:rsidR="00EE3B90" w:rsidRPr="00597384">
        <w:rPr>
          <w:lang w:val="ru-RU"/>
        </w:rPr>
        <w:instrText>://</w:instrText>
      </w:r>
      <w:r w:rsidR="00EE3B90">
        <w:instrText>www</w:instrText>
      </w:r>
      <w:r w:rsidR="00EE3B90" w:rsidRPr="00597384">
        <w:rPr>
          <w:lang w:val="ru-RU"/>
        </w:rPr>
        <w:instrText>.</w:instrText>
      </w:r>
      <w:r w:rsidR="00EE3B90">
        <w:instrText>mic</w:instrText>
      </w:r>
      <w:r w:rsidR="00EE3B90" w:rsidRPr="00597384">
        <w:rPr>
          <w:lang w:val="ru-RU"/>
        </w:rPr>
        <w:instrText>/</w:instrText>
      </w:r>
      <w:r w:rsidR="00EE3B90">
        <w:instrText>home</w:instrText>
      </w:r>
      <w:r w:rsidR="00EE3B90" w:rsidRPr="00597384">
        <w:rPr>
          <w:lang w:val="ru-RU"/>
        </w:rPr>
        <w:instrText>" \</w:instrText>
      </w:r>
      <w:r w:rsidR="00EE3B90">
        <w:instrText>h</w:instrText>
      </w:r>
      <w:r w:rsidR="00EE3B90" w:rsidRPr="00597384">
        <w:rPr>
          <w:lang w:val="ru-RU"/>
        </w:rPr>
        <w:instrText xml:space="preserve"> </w:instrText>
      </w:r>
      <w:r w:rsidR="00EE3B90">
        <w:fldChar w:fldCharType="separate"/>
      </w:r>
      <w:r>
        <w:rPr>
          <w:rStyle w:val="-"/>
          <w:rFonts w:ascii="Times New Roman" w:hAnsi="Times New Roman"/>
          <w:szCs w:val="24"/>
          <w:lang w:eastAsia="ar-SA"/>
        </w:rPr>
        <w:t>http</w:t>
      </w:r>
      <w:r>
        <w:rPr>
          <w:rStyle w:val="-"/>
          <w:rFonts w:ascii="Times New Roman" w:hAnsi="Times New Roman"/>
          <w:szCs w:val="24"/>
          <w:lang w:val="ru-RU" w:eastAsia="ar-SA"/>
        </w:rPr>
        <w:t>://</w:t>
      </w:r>
      <w:r>
        <w:rPr>
          <w:rStyle w:val="-"/>
          <w:rFonts w:ascii="Times New Roman" w:hAnsi="Times New Roman"/>
          <w:szCs w:val="24"/>
          <w:lang w:eastAsia="ar-SA"/>
        </w:rPr>
        <w:t>www</w:t>
      </w:r>
      <w:r>
        <w:rPr>
          <w:rStyle w:val="-"/>
          <w:rFonts w:ascii="Times New Roman" w:hAnsi="Times New Roman"/>
          <w:szCs w:val="24"/>
          <w:lang w:val="ru-RU" w:eastAsia="ar-SA"/>
        </w:rPr>
        <w:t>.</w:t>
      </w:r>
      <w:proofErr w:type="spellStart"/>
      <w:r>
        <w:rPr>
          <w:rStyle w:val="-"/>
          <w:rFonts w:ascii="Times New Roman" w:hAnsi="Times New Roman"/>
          <w:szCs w:val="24"/>
          <w:lang w:eastAsia="ar-SA"/>
        </w:rPr>
        <w:t>mic</w:t>
      </w:r>
      <w:proofErr w:type="spellEnd"/>
      <w:r>
        <w:rPr>
          <w:rStyle w:val="-"/>
          <w:rFonts w:ascii="Times New Roman" w:hAnsi="Times New Roman"/>
          <w:szCs w:val="24"/>
          <w:lang w:val="ru-RU" w:eastAsia="ar-SA"/>
        </w:rPr>
        <w:t>/</w:t>
      </w:r>
      <w:r>
        <w:rPr>
          <w:rStyle w:val="-"/>
          <w:rFonts w:ascii="Times New Roman" w:hAnsi="Times New Roman"/>
          <w:szCs w:val="24"/>
          <w:lang w:eastAsia="ar-SA"/>
        </w:rPr>
        <w:t>home</w:t>
      </w:r>
      <w:r w:rsidR="00EE3B90">
        <w:rPr>
          <w:rStyle w:val="-"/>
          <w:rFonts w:ascii="Times New Roman" w:hAnsi="Times New Roman"/>
          <w:szCs w:val="24"/>
          <w:lang w:eastAsia="ar-SA"/>
        </w:rPr>
        <w:fldChar w:fldCharType="end"/>
      </w:r>
      <w:r>
        <w:rPr>
          <w:rFonts w:ascii="Times New Roman" w:hAnsi="Times New Roman"/>
          <w:szCs w:val="24"/>
          <w:lang w:val="ru-RU"/>
        </w:rPr>
        <w:t>.</w:t>
      </w:r>
    </w:p>
    <w:p w:rsidR="00A9452F" w:rsidRDefault="008F1EBD">
      <w:pPr>
        <w:pStyle w:val="af7"/>
        <w:spacing w:line="276" w:lineRule="auto"/>
        <w:contextualSpacing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15. Федеральный образовательный портал «Информационные и коммуникационные технологии в образовании». /</w:t>
      </w:r>
      <w:r>
        <w:rPr>
          <w:rFonts w:ascii="Times New Roman" w:hAnsi="Times New Roman"/>
          <w:szCs w:val="24"/>
        </w:rPr>
        <w:t>www</w:t>
      </w:r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ict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edu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ru</w:t>
      </w:r>
      <w:proofErr w:type="spellEnd"/>
      <w:r>
        <w:rPr>
          <w:rFonts w:ascii="Times New Roman" w:hAnsi="Times New Roman"/>
          <w:szCs w:val="24"/>
          <w:lang w:val="ru-RU"/>
        </w:rPr>
        <w:t xml:space="preserve">/ </w:t>
      </w:r>
    </w:p>
    <w:p w:rsidR="00A9452F" w:rsidRDefault="008F1EBD" w:rsidP="005E26E3">
      <w:pPr>
        <w:pStyle w:val="af7"/>
        <w:spacing w:line="276" w:lineRule="auto"/>
        <w:contextualSpacing/>
        <w:jc w:val="both"/>
      </w:pPr>
      <w:r>
        <w:rPr>
          <w:rFonts w:ascii="Times New Roman" w:hAnsi="Times New Roman"/>
          <w:szCs w:val="24"/>
          <w:lang w:val="ru-RU"/>
        </w:rPr>
        <w:t>16. Вопросы информатизации образования. Научно-практический электронный альманах (электронный ресурс). Режим доступа: /</w:t>
      </w:r>
      <w:r>
        <w:rPr>
          <w:rFonts w:ascii="Times New Roman" w:hAnsi="Times New Roman"/>
          <w:szCs w:val="24"/>
        </w:rPr>
        <w:t>www</w:t>
      </w:r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npstoik</w:t>
      </w:r>
      <w:proofErr w:type="spellEnd"/>
      <w:r>
        <w:rPr>
          <w:rFonts w:ascii="Times New Roman" w:hAnsi="Times New Roman"/>
          <w:szCs w:val="24"/>
          <w:lang w:val="ru-RU"/>
        </w:rPr>
        <w:t>.</w:t>
      </w:r>
      <w:proofErr w:type="spellStart"/>
      <w:r>
        <w:rPr>
          <w:rFonts w:ascii="Times New Roman" w:hAnsi="Times New Roman"/>
          <w:szCs w:val="24"/>
        </w:rPr>
        <w:t>ru</w:t>
      </w:r>
      <w:proofErr w:type="spellEnd"/>
      <w:r>
        <w:rPr>
          <w:rFonts w:ascii="Times New Roman" w:hAnsi="Times New Roman"/>
          <w:szCs w:val="24"/>
          <w:lang w:val="ru-RU"/>
        </w:rPr>
        <w:t xml:space="preserve">/ </w:t>
      </w:r>
    </w:p>
    <w:sectPr w:rsidR="00A9452F" w:rsidSect="00EE14A9">
      <w:footerReference w:type="default" r:id="rId49"/>
      <w:pgSz w:w="11906" w:h="16838"/>
      <w:pgMar w:top="1134" w:right="851" w:bottom="1134" w:left="1418" w:header="0" w:footer="709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3B90" w:rsidRDefault="00EE3B90">
      <w:pPr>
        <w:spacing w:after="0" w:line="240" w:lineRule="auto"/>
      </w:pPr>
      <w:r>
        <w:separator/>
      </w:r>
    </w:p>
  </w:endnote>
  <w:endnote w:type="continuationSeparator" w:id="0">
    <w:p w:rsidR="00EE3B90" w:rsidRDefault="00EE3B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DejaVu Sans">
    <w:charset w:val="CC"/>
    <w:family w:val="swiss"/>
    <w:pitch w:val="variable"/>
    <w:sig w:usb0="E7002EFF" w:usb1="D200FDFF" w:usb2="0A246029" w:usb3="00000000" w:csb0="000001FF" w:csb1="00000000"/>
  </w:font>
  <w:font w:name="font299">
    <w:panose1 w:val="00000000000000000000"/>
    <w:charset w:val="00"/>
    <w:family w:val="roman"/>
    <w:notTrueType/>
    <w:pitch w:val="default"/>
  </w:font>
  <w:font w:name="UEGEH R+ Times">
    <w:charset w:val="CC"/>
    <w:family w:val="roman"/>
    <w:pitch w:val="variable"/>
  </w:font>
  <w:font w:name="CGVGS B+ Times">
    <w:charset w:val="CC"/>
    <w:family w:val="roman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14A9" w:rsidRDefault="00EE14A9">
    <w:pPr>
      <w:pStyle w:val="af5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14A9" w:rsidRDefault="00EE14A9">
    <w:pPr>
      <w:pStyle w:val="af5"/>
      <w:jc w:val="right"/>
    </w:pPr>
  </w:p>
  <w:p w:rsidR="00EE14A9" w:rsidRDefault="00EE14A9">
    <w:pPr>
      <w:pStyle w:val="af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14A9" w:rsidRDefault="00EE14A9">
    <w:pPr>
      <w:pStyle w:val="af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3B90" w:rsidRDefault="00EE3B90">
      <w:pPr>
        <w:spacing w:after="0" w:line="240" w:lineRule="auto"/>
      </w:pPr>
      <w:r>
        <w:separator/>
      </w:r>
    </w:p>
  </w:footnote>
  <w:footnote w:type="continuationSeparator" w:id="0">
    <w:p w:rsidR="00EE3B90" w:rsidRDefault="00EE3B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A67F1"/>
    <w:multiLevelType w:val="multilevel"/>
    <w:tmpl w:val="8C645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4B625E"/>
    <w:multiLevelType w:val="multilevel"/>
    <w:tmpl w:val="EEF0F0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0F27D14"/>
    <w:multiLevelType w:val="multilevel"/>
    <w:tmpl w:val="57E428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06F23"/>
    <w:multiLevelType w:val="multilevel"/>
    <w:tmpl w:val="E54C3F6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b/>
        <w:sz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4">
    <w:nsid w:val="09BA5801"/>
    <w:multiLevelType w:val="multilevel"/>
    <w:tmpl w:val="BB1806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6070B9"/>
    <w:multiLevelType w:val="multilevel"/>
    <w:tmpl w:val="70C6FA4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b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0F4F77E1"/>
    <w:multiLevelType w:val="multilevel"/>
    <w:tmpl w:val="72FEE5DE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0FDE7419"/>
    <w:multiLevelType w:val="multilevel"/>
    <w:tmpl w:val="5ACCB1E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8">
    <w:nsid w:val="103C7757"/>
    <w:multiLevelType w:val="multilevel"/>
    <w:tmpl w:val="49B29C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7A6E51"/>
    <w:multiLevelType w:val="multilevel"/>
    <w:tmpl w:val="F79E0B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9A2562"/>
    <w:multiLevelType w:val="multilevel"/>
    <w:tmpl w:val="A6E299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355653"/>
    <w:multiLevelType w:val="multilevel"/>
    <w:tmpl w:val="09E85BF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53E2AD3"/>
    <w:multiLevelType w:val="multilevel"/>
    <w:tmpl w:val="5B24EDE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1583056C"/>
    <w:multiLevelType w:val="multilevel"/>
    <w:tmpl w:val="84EE2F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A4B7862"/>
    <w:multiLevelType w:val="multilevel"/>
    <w:tmpl w:val="39D2B5C8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ascii="Times New Roman" w:hAnsi="Times New Roman" w:cs="Times New Roman"/>
        <w:b/>
        <w:sz w:val="24"/>
      </w:rPr>
    </w:lvl>
    <w:lvl w:ilvl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ascii="Times New Roman" w:hAnsi="Times New Roman" w:cs="Times New Roman"/>
        <w:b/>
        <w:sz w:val="24"/>
      </w:rPr>
    </w:lvl>
    <w:lvl w:ilvl="2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ascii="Times New Roman" w:hAnsi="Times New Roman" w:cs="Times New Roman"/>
        <w:b/>
        <w:sz w:val="24"/>
      </w:r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ascii="Times New Roman" w:hAnsi="Times New Roman" w:cs="Times New Roman"/>
        <w:b/>
        <w:sz w:val="24"/>
      </w:r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ascii="Times New Roman" w:hAnsi="Times New Roman" w:cs="Times New Roman"/>
        <w:b/>
        <w:sz w:val="24"/>
      </w:r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ascii="Times New Roman" w:hAnsi="Times New Roman" w:cs="Times New Roman"/>
        <w:b/>
        <w:sz w:val="24"/>
      </w:r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ascii="Times New Roman" w:hAnsi="Times New Roman" w:cs="Times New Roman"/>
        <w:b/>
        <w:sz w:val="24"/>
      </w:r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ascii="Times New Roman" w:hAnsi="Times New Roman" w:cs="Times New Roman"/>
        <w:b/>
        <w:sz w:val="24"/>
      </w:r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ascii="Times New Roman" w:hAnsi="Times New Roman" w:cs="Times New Roman"/>
        <w:b/>
        <w:sz w:val="24"/>
      </w:rPr>
    </w:lvl>
  </w:abstractNum>
  <w:abstractNum w:abstractNumId="15">
    <w:nsid w:val="1CFE7D73"/>
    <w:multiLevelType w:val="multilevel"/>
    <w:tmpl w:val="060A1D50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16">
    <w:nsid w:val="1EFB2E1B"/>
    <w:multiLevelType w:val="multilevel"/>
    <w:tmpl w:val="FEA463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191465"/>
    <w:multiLevelType w:val="multilevel"/>
    <w:tmpl w:val="134ED8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0EB2199"/>
    <w:multiLevelType w:val="multilevel"/>
    <w:tmpl w:val="5504DF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7AE7EB1"/>
    <w:multiLevelType w:val="multilevel"/>
    <w:tmpl w:val="3440F1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CF3879"/>
    <w:multiLevelType w:val="multilevel"/>
    <w:tmpl w:val="8E6092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CD11AB1"/>
    <w:multiLevelType w:val="multilevel"/>
    <w:tmpl w:val="36C8E09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/>
        <w:b/>
        <w:sz w:val="24"/>
      </w:rPr>
    </w:lvl>
    <w:lvl w:ilvl="1">
      <w:start w:val="2"/>
      <w:numFmt w:val="decimal"/>
      <w:lvlText w:val="%1.%2."/>
      <w:lvlJc w:val="left"/>
      <w:pPr>
        <w:ind w:left="1114" w:hanging="405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2">
    <w:nsid w:val="2D7F19F2"/>
    <w:multiLevelType w:val="multilevel"/>
    <w:tmpl w:val="099866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05E4084"/>
    <w:multiLevelType w:val="multilevel"/>
    <w:tmpl w:val="B916F7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23E3713"/>
    <w:multiLevelType w:val="multilevel"/>
    <w:tmpl w:val="0898F9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5924DAC"/>
    <w:multiLevelType w:val="multilevel"/>
    <w:tmpl w:val="2C6217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5FE7D80"/>
    <w:multiLevelType w:val="multilevel"/>
    <w:tmpl w:val="C5525D5E"/>
    <w:lvl w:ilvl="0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/>
        <w:b/>
        <w:sz w:val="24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364D5B93"/>
    <w:multiLevelType w:val="multilevel"/>
    <w:tmpl w:val="DC82235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8">
    <w:nsid w:val="3AE65238"/>
    <w:multiLevelType w:val="multilevel"/>
    <w:tmpl w:val="10107364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cs="Wingdings" w:hint="default"/>
      </w:rPr>
    </w:lvl>
  </w:abstractNum>
  <w:abstractNum w:abstractNumId="29">
    <w:nsid w:val="44066B7D"/>
    <w:multiLevelType w:val="multilevel"/>
    <w:tmpl w:val="BC3A865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/>
        <w:b/>
        <w:sz w:val="24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4B484442"/>
    <w:multiLevelType w:val="multilevel"/>
    <w:tmpl w:val="9C2A787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BE97E2F"/>
    <w:multiLevelType w:val="multilevel"/>
    <w:tmpl w:val="6866B2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D8F3287"/>
    <w:multiLevelType w:val="multilevel"/>
    <w:tmpl w:val="32CAE39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2BC3E05"/>
    <w:multiLevelType w:val="multilevel"/>
    <w:tmpl w:val="085057FA"/>
    <w:lvl w:ilvl="0">
      <w:start w:val="1"/>
      <w:numFmt w:val="decimal"/>
      <w:lvlText w:val="%1."/>
      <w:lvlJc w:val="left"/>
      <w:pPr>
        <w:ind w:left="501" w:hanging="360"/>
      </w:pPr>
    </w:lvl>
    <w:lvl w:ilvl="1">
      <w:start w:val="2"/>
      <w:numFmt w:val="decimal"/>
      <w:lvlText w:val="%1.%2."/>
      <w:lvlJc w:val="left"/>
      <w:pPr>
        <w:ind w:left="1114" w:hanging="405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34">
    <w:nsid w:val="52D57988"/>
    <w:multiLevelType w:val="multilevel"/>
    <w:tmpl w:val="4A528E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5671E0E"/>
    <w:multiLevelType w:val="multilevel"/>
    <w:tmpl w:val="6CF438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56A70DF8"/>
    <w:multiLevelType w:val="multilevel"/>
    <w:tmpl w:val="47FAA7E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E6A4471"/>
    <w:multiLevelType w:val="multilevel"/>
    <w:tmpl w:val="EDDE070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b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  <w:b/>
        <w:sz w:val="24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  <w:b/>
        <w:sz w:val="24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  <w:b/>
        <w:sz w:val="24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  <w:b/>
        <w:sz w:val="24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  <w:b/>
        <w:sz w:val="24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  <w:b/>
        <w:sz w:val="24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  <w:b/>
        <w:sz w:val="24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  <w:b/>
        <w:sz w:val="24"/>
      </w:rPr>
    </w:lvl>
  </w:abstractNum>
  <w:abstractNum w:abstractNumId="38">
    <w:nsid w:val="61333DF3"/>
    <w:multiLevelType w:val="multilevel"/>
    <w:tmpl w:val="B44659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1C20A3B"/>
    <w:multiLevelType w:val="multilevel"/>
    <w:tmpl w:val="57AE14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2A77007"/>
    <w:multiLevelType w:val="multilevel"/>
    <w:tmpl w:val="02DE5F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84C0AF7"/>
    <w:multiLevelType w:val="multilevel"/>
    <w:tmpl w:val="9FFC03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lvlText w:val="%1.%2."/>
      <w:lvlJc w:val="left"/>
      <w:pPr>
        <w:ind w:left="1114" w:hanging="405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42">
    <w:nsid w:val="68BB2524"/>
    <w:multiLevelType w:val="multilevel"/>
    <w:tmpl w:val="3F3076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BBC67E6"/>
    <w:multiLevelType w:val="multilevel"/>
    <w:tmpl w:val="46B0463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D040092"/>
    <w:multiLevelType w:val="multilevel"/>
    <w:tmpl w:val="2E549C28"/>
    <w:lvl w:ilvl="0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5">
    <w:nsid w:val="6EE76713"/>
    <w:multiLevelType w:val="multilevel"/>
    <w:tmpl w:val="FCEED41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0333141"/>
    <w:multiLevelType w:val="multilevel"/>
    <w:tmpl w:val="8188C99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/>
        <w:b/>
        <w:sz w:val="24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718B3947"/>
    <w:multiLevelType w:val="multilevel"/>
    <w:tmpl w:val="320A10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2881695"/>
    <w:multiLevelType w:val="multilevel"/>
    <w:tmpl w:val="E88625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4471B27"/>
    <w:multiLevelType w:val="multilevel"/>
    <w:tmpl w:val="9BB03136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ascii="Times New Roman" w:hAnsi="Times New Roman" w:cs="Times New Roman"/>
        <w:b/>
        <w:sz w:val="24"/>
      </w:rPr>
    </w:lvl>
    <w:lvl w:ilvl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ascii="Times New Roman" w:hAnsi="Times New Roman" w:cs="Times New Roman"/>
        <w:b/>
        <w:sz w:val="24"/>
      </w:rPr>
    </w:lvl>
    <w:lvl w:ilvl="2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ascii="Times New Roman" w:hAnsi="Times New Roman" w:cs="Times New Roman"/>
        <w:b/>
        <w:sz w:val="24"/>
      </w:r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ascii="Times New Roman" w:hAnsi="Times New Roman" w:cs="Times New Roman"/>
        <w:b/>
        <w:sz w:val="24"/>
      </w:r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ascii="Times New Roman" w:hAnsi="Times New Roman" w:cs="Times New Roman"/>
        <w:b/>
        <w:sz w:val="24"/>
      </w:r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ascii="Times New Roman" w:hAnsi="Times New Roman" w:cs="Times New Roman"/>
        <w:b/>
        <w:sz w:val="24"/>
      </w:r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ascii="Times New Roman" w:hAnsi="Times New Roman" w:cs="Times New Roman"/>
        <w:b/>
        <w:sz w:val="24"/>
      </w:r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ascii="Times New Roman" w:hAnsi="Times New Roman" w:cs="Times New Roman"/>
        <w:b/>
        <w:sz w:val="24"/>
      </w:r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ascii="Times New Roman" w:hAnsi="Times New Roman" w:cs="Times New Roman"/>
        <w:b/>
        <w:sz w:val="24"/>
      </w:rPr>
    </w:lvl>
  </w:abstractNum>
  <w:abstractNum w:abstractNumId="50">
    <w:nsid w:val="759B0F6E"/>
    <w:multiLevelType w:val="multilevel"/>
    <w:tmpl w:val="3C34269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1">
    <w:nsid w:val="77AA0CB8"/>
    <w:multiLevelType w:val="multilevel"/>
    <w:tmpl w:val="43D492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85A622D"/>
    <w:multiLevelType w:val="multilevel"/>
    <w:tmpl w:val="595EFC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91B595F"/>
    <w:multiLevelType w:val="multilevel"/>
    <w:tmpl w:val="A0D80A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A0F7633"/>
    <w:multiLevelType w:val="multilevel"/>
    <w:tmpl w:val="C05C206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BF700DE"/>
    <w:multiLevelType w:val="multilevel"/>
    <w:tmpl w:val="C71AA9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EC64B23"/>
    <w:multiLevelType w:val="multilevel"/>
    <w:tmpl w:val="6208423C"/>
    <w:lvl w:ilvl="0">
      <w:start w:val="1"/>
      <w:numFmt w:val="decimal"/>
      <w:lvlText w:val="%1."/>
      <w:lvlJc w:val="left"/>
      <w:pPr>
        <w:tabs>
          <w:tab w:val="num" w:pos="580"/>
        </w:tabs>
        <w:ind w:left="580" w:hanging="360"/>
      </w:pPr>
    </w:lvl>
    <w:lvl w:ilvl="1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  <w:rPr>
        <w:rFonts w:ascii="Times New Roman" w:hAnsi="Times New Roman"/>
        <w:b/>
        <w:sz w:val="24"/>
      </w:rPr>
    </w:lvl>
    <w:lvl w:ilvl="2">
      <w:start w:val="1"/>
      <w:numFmt w:val="lowerRoman"/>
      <w:lvlText w:val="%3."/>
      <w:lvlJc w:val="right"/>
      <w:pPr>
        <w:ind w:left="2050" w:hanging="180"/>
      </w:pPr>
    </w:lvl>
    <w:lvl w:ilvl="3">
      <w:start w:val="1"/>
      <w:numFmt w:val="decimal"/>
      <w:lvlText w:val="%4."/>
      <w:lvlJc w:val="left"/>
      <w:pPr>
        <w:ind w:left="2770" w:hanging="360"/>
      </w:pPr>
    </w:lvl>
    <w:lvl w:ilvl="4">
      <w:start w:val="1"/>
      <w:numFmt w:val="lowerLetter"/>
      <w:lvlText w:val="%5."/>
      <w:lvlJc w:val="left"/>
      <w:pPr>
        <w:ind w:left="3490" w:hanging="360"/>
      </w:pPr>
    </w:lvl>
    <w:lvl w:ilvl="5">
      <w:start w:val="1"/>
      <w:numFmt w:val="lowerRoman"/>
      <w:lvlText w:val="%6."/>
      <w:lvlJc w:val="right"/>
      <w:pPr>
        <w:ind w:left="4210" w:hanging="180"/>
      </w:pPr>
    </w:lvl>
    <w:lvl w:ilvl="6">
      <w:start w:val="1"/>
      <w:numFmt w:val="decimal"/>
      <w:lvlText w:val="%7."/>
      <w:lvlJc w:val="left"/>
      <w:pPr>
        <w:ind w:left="4930" w:hanging="360"/>
      </w:pPr>
    </w:lvl>
    <w:lvl w:ilvl="7">
      <w:start w:val="1"/>
      <w:numFmt w:val="lowerLetter"/>
      <w:lvlText w:val="%8."/>
      <w:lvlJc w:val="left"/>
      <w:pPr>
        <w:ind w:left="5650" w:hanging="360"/>
      </w:pPr>
    </w:lvl>
    <w:lvl w:ilvl="8">
      <w:start w:val="1"/>
      <w:numFmt w:val="lowerRoman"/>
      <w:lvlText w:val="%9."/>
      <w:lvlJc w:val="right"/>
      <w:pPr>
        <w:ind w:left="6370" w:hanging="180"/>
      </w:pPr>
    </w:lvl>
  </w:abstractNum>
  <w:num w:numId="1">
    <w:abstractNumId w:val="44"/>
  </w:num>
  <w:num w:numId="2">
    <w:abstractNumId w:val="15"/>
  </w:num>
  <w:num w:numId="3">
    <w:abstractNumId w:val="46"/>
  </w:num>
  <w:num w:numId="4">
    <w:abstractNumId w:val="29"/>
  </w:num>
  <w:num w:numId="5">
    <w:abstractNumId w:val="26"/>
  </w:num>
  <w:num w:numId="6">
    <w:abstractNumId w:val="22"/>
  </w:num>
  <w:num w:numId="7">
    <w:abstractNumId w:val="21"/>
  </w:num>
  <w:num w:numId="8">
    <w:abstractNumId w:val="5"/>
  </w:num>
  <w:num w:numId="9">
    <w:abstractNumId w:val="35"/>
  </w:num>
  <w:num w:numId="10">
    <w:abstractNumId w:val="7"/>
  </w:num>
  <w:num w:numId="11">
    <w:abstractNumId w:val="28"/>
  </w:num>
  <w:num w:numId="12">
    <w:abstractNumId w:val="6"/>
  </w:num>
  <w:num w:numId="13">
    <w:abstractNumId w:val="2"/>
  </w:num>
  <w:num w:numId="14">
    <w:abstractNumId w:val="41"/>
  </w:num>
  <w:num w:numId="15">
    <w:abstractNumId w:val="56"/>
  </w:num>
  <w:num w:numId="16">
    <w:abstractNumId w:val="24"/>
  </w:num>
  <w:num w:numId="17">
    <w:abstractNumId w:val="33"/>
  </w:num>
  <w:num w:numId="18">
    <w:abstractNumId w:val="27"/>
  </w:num>
  <w:num w:numId="19">
    <w:abstractNumId w:val="40"/>
  </w:num>
  <w:num w:numId="20">
    <w:abstractNumId w:val="0"/>
  </w:num>
  <w:num w:numId="21">
    <w:abstractNumId w:val="10"/>
  </w:num>
  <w:num w:numId="22">
    <w:abstractNumId w:val="30"/>
  </w:num>
  <w:num w:numId="23">
    <w:abstractNumId w:val="43"/>
  </w:num>
  <w:num w:numId="24">
    <w:abstractNumId w:val="42"/>
  </w:num>
  <w:num w:numId="25">
    <w:abstractNumId w:val="48"/>
  </w:num>
  <w:num w:numId="26">
    <w:abstractNumId w:val="23"/>
  </w:num>
  <w:num w:numId="27">
    <w:abstractNumId w:val="18"/>
  </w:num>
  <w:num w:numId="28">
    <w:abstractNumId w:val="1"/>
  </w:num>
  <w:num w:numId="29">
    <w:abstractNumId w:val="52"/>
  </w:num>
  <w:num w:numId="30">
    <w:abstractNumId w:val="36"/>
  </w:num>
  <w:num w:numId="31">
    <w:abstractNumId w:val="19"/>
  </w:num>
  <w:num w:numId="32">
    <w:abstractNumId w:val="20"/>
  </w:num>
  <w:num w:numId="33">
    <w:abstractNumId w:val="31"/>
  </w:num>
  <w:num w:numId="34">
    <w:abstractNumId w:val="38"/>
  </w:num>
  <w:num w:numId="35">
    <w:abstractNumId w:val="39"/>
  </w:num>
  <w:num w:numId="36">
    <w:abstractNumId w:val="16"/>
  </w:num>
  <w:num w:numId="37">
    <w:abstractNumId w:val="45"/>
  </w:num>
  <w:num w:numId="38">
    <w:abstractNumId w:val="4"/>
  </w:num>
  <w:num w:numId="39">
    <w:abstractNumId w:val="34"/>
  </w:num>
  <w:num w:numId="40">
    <w:abstractNumId w:val="17"/>
  </w:num>
  <w:num w:numId="41">
    <w:abstractNumId w:val="54"/>
  </w:num>
  <w:num w:numId="42">
    <w:abstractNumId w:val="51"/>
  </w:num>
  <w:num w:numId="43">
    <w:abstractNumId w:val="25"/>
  </w:num>
  <w:num w:numId="44">
    <w:abstractNumId w:val="11"/>
  </w:num>
  <w:num w:numId="45">
    <w:abstractNumId w:val="9"/>
  </w:num>
  <w:num w:numId="46">
    <w:abstractNumId w:val="53"/>
  </w:num>
  <w:num w:numId="47">
    <w:abstractNumId w:val="13"/>
  </w:num>
  <w:num w:numId="48">
    <w:abstractNumId w:val="32"/>
  </w:num>
  <w:num w:numId="49">
    <w:abstractNumId w:val="47"/>
  </w:num>
  <w:num w:numId="50">
    <w:abstractNumId w:val="8"/>
  </w:num>
  <w:num w:numId="51">
    <w:abstractNumId w:val="55"/>
  </w:num>
  <w:num w:numId="52">
    <w:abstractNumId w:val="50"/>
  </w:num>
  <w:num w:numId="53">
    <w:abstractNumId w:val="3"/>
  </w:num>
  <w:num w:numId="54">
    <w:abstractNumId w:val="37"/>
  </w:num>
  <w:num w:numId="55">
    <w:abstractNumId w:val="49"/>
  </w:num>
  <w:num w:numId="56">
    <w:abstractNumId w:val="14"/>
  </w:num>
  <w:num w:numId="57">
    <w:abstractNumId w:val="12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9452F"/>
    <w:rsid w:val="00022C32"/>
    <w:rsid w:val="000525C8"/>
    <w:rsid w:val="000C616B"/>
    <w:rsid w:val="0014287A"/>
    <w:rsid w:val="00182611"/>
    <w:rsid w:val="001B3671"/>
    <w:rsid w:val="00357E5D"/>
    <w:rsid w:val="00383AE5"/>
    <w:rsid w:val="003D123F"/>
    <w:rsid w:val="0044657F"/>
    <w:rsid w:val="004846D0"/>
    <w:rsid w:val="00597384"/>
    <w:rsid w:val="005E26E3"/>
    <w:rsid w:val="006266A8"/>
    <w:rsid w:val="00657A35"/>
    <w:rsid w:val="00751A7D"/>
    <w:rsid w:val="007A6EE3"/>
    <w:rsid w:val="00870AE5"/>
    <w:rsid w:val="008E4CE3"/>
    <w:rsid w:val="008F1EBD"/>
    <w:rsid w:val="009035A6"/>
    <w:rsid w:val="00933154"/>
    <w:rsid w:val="009E6B74"/>
    <w:rsid w:val="00A9452F"/>
    <w:rsid w:val="00C04CA5"/>
    <w:rsid w:val="00C51D52"/>
    <w:rsid w:val="00C665F3"/>
    <w:rsid w:val="00C67A57"/>
    <w:rsid w:val="00D921B4"/>
    <w:rsid w:val="00DC2F60"/>
    <w:rsid w:val="00E8511A"/>
    <w:rsid w:val="00EE14A9"/>
    <w:rsid w:val="00EE3844"/>
    <w:rsid w:val="00EE3B90"/>
    <w:rsid w:val="00F0257C"/>
    <w:rsid w:val="00F0720E"/>
    <w:rsid w:val="00F65FCA"/>
    <w:rsid w:val="00FD2C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Body Text Indent 3" w:uiPriority="0"/>
    <w:lsdException w:name="Hyperlink" w:uiPriority="0"/>
    <w:lsdException w:name="Strong" w:semiHidden="0" w:unhideWhenUsed="0" w:qFormat="1"/>
    <w:lsdException w:name="Emphasis" w:semiHidden="0" w:uiPriority="0" w:unhideWhenUsed="0" w:qFormat="1"/>
    <w:lsdException w:name="Normal (Web)" w:qFormat="1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859"/>
    <w:pPr>
      <w:spacing w:after="200"/>
    </w:pPr>
    <w:rPr>
      <w:rFonts w:ascii="Calibri" w:eastAsiaTheme="minorEastAsia" w:hAnsi="Calibri"/>
      <w:lang w:eastAsia="ru-RU"/>
    </w:rPr>
  </w:style>
  <w:style w:type="paragraph" w:styleId="1">
    <w:name w:val="heading 1"/>
    <w:basedOn w:val="a"/>
    <w:link w:val="10"/>
    <w:uiPriority w:val="9"/>
    <w:qFormat/>
    <w:rsid w:val="004A1859"/>
    <w:pPr>
      <w:keepNext/>
      <w:spacing w:before="240" w:after="60" w:line="240" w:lineRule="auto"/>
      <w:outlineLvl w:val="0"/>
    </w:pPr>
    <w:rPr>
      <w:rFonts w:asciiTheme="majorHAnsi" w:eastAsiaTheme="majorEastAsia" w:hAnsiTheme="majorHAnsi" w:cs="Times New Roman"/>
      <w:b/>
      <w:bCs/>
      <w:sz w:val="32"/>
      <w:szCs w:val="32"/>
      <w:lang w:val="en-US" w:eastAsia="en-US" w:bidi="en-US"/>
    </w:rPr>
  </w:style>
  <w:style w:type="paragraph" w:styleId="2">
    <w:name w:val="heading 2"/>
    <w:basedOn w:val="a"/>
    <w:link w:val="20"/>
    <w:uiPriority w:val="99"/>
    <w:semiHidden/>
    <w:unhideWhenUsed/>
    <w:qFormat/>
    <w:rsid w:val="004A1859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paragraph" w:styleId="3">
    <w:name w:val="heading 3"/>
    <w:basedOn w:val="a"/>
    <w:uiPriority w:val="99"/>
    <w:qFormat/>
    <w:rsid w:val="004A1859"/>
    <w:pPr>
      <w:spacing w:beforeAutospacing="1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link w:val="40"/>
    <w:uiPriority w:val="99"/>
    <w:qFormat/>
    <w:rsid w:val="004A1859"/>
    <w:pPr>
      <w:keepNext/>
      <w:keepLines/>
      <w:spacing w:before="200" w:after="0" w:line="240" w:lineRule="auto"/>
      <w:outlineLvl w:val="3"/>
    </w:pPr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paragraph" w:styleId="5">
    <w:name w:val="heading 5"/>
    <w:basedOn w:val="a"/>
    <w:link w:val="50"/>
    <w:uiPriority w:val="99"/>
    <w:unhideWhenUsed/>
    <w:qFormat/>
    <w:rsid w:val="004A1859"/>
    <w:pPr>
      <w:spacing w:before="240" w:after="60" w:line="240" w:lineRule="auto"/>
      <w:outlineLvl w:val="4"/>
    </w:pPr>
    <w:rPr>
      <w:rFonts w:ascii="Arial" w:eastAsia="Times New Roman" w:hAnsi="Arial" w:cs="Arial"/>
      <w:b/>
      <w:bCs/>
      <w:i/>
      <w:iCs/>
      <w:sz w:val="26"/>
      <w:szCs w:val="26"/>
    </w:rPr>
  </w:style>
  <w:style w:type="paragraph" w:styleId="6">
    <w:name w:val="heading 6"/>
    <w:basedOn w:val="a"/>
    <w:link w:val="60"/>
    <w:uiPriority w:val="99"/>
    <w:semiHidden/>
    <w:unhideWhenUsed/>
    <w:qFormat/>
    <w:rsid w:val="004A1859"/>
    <w:pPr>
      <w:spacing w:before="240" w:after="60" w:line="240" w:lineRule="auto"/>
      <w:jc w:val="both"/>
      <w:outlineLvl w:val="5"/>
    </w:pPr>
    <w:rPr>
      <w:rFonts w:eastAsia="Times New Roman" w:cs="Times New Roman"/>
      <w:b/>
      <w:bCs/>
    </w:rPr>
  </w:style>
  <w:style w:type="paragraph" w:styleId="8">
    <w:name w:val="heading 8"/>
    <w:basedOn w:val="a"/>
    <w:link w:val="80"/>
    <w:uiPriority w:val="9"/>
    <w:semiHidden/>
    <w:unhideWhenUsed/>
    <w:qFormat/>
    <w:rsid w:val="004A1859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4A1859"/>
    <w:rPr>
      <w:rFonts w:asciiTheme="majorHAnsi" w:eastAsiaTheme="majorEastAsia" w:hAnsiTheme="majorHAnsi" w:cs="Times New Roman"/>
      <w:b/>
      <w:bCs/>
      <w:sz w:val="32"/>
      <w:szCs w:val="32"/>
      <w:lang w:val="en-US" w:bidi="en-US"/>
    </w:rPr>
  </w:style>
  <w:style w:type="character" w:customStyle="1" w:styleId="20">
    <w:name w:val="Заголовок 2 Знак"/>
    <w:basedOn w:val="a0"/>
    <w:link w:val="2"/>
    <w:uiPriority w:val="99"/>
    <w:semiHidden/>
    <w:qFormat/>
    <w:rsid w:val="004A1859"/>
    <w:rPr>
      <w:rFonts w:ascii="Cambria" w:eastAsia="Times New Roman" w:hAnsi="Cambria" w:cs="Cambria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0"/>
    <w:uiPriority w:val="99"/>
    <w:qFormat/>
    <w:rsid w:val="004A185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9"/>
    <w:qFormat/>
    <w:rsid w:val="004A1859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9"/>
    <w:qFormat/>
    <w:rsid w:val="004A1859"/>
    <w:rPr>
      <w:rFonts w:ascii="Arial" w:eastAsia="Times New Roman" w:hAnsi="Arial" w:cs="Arial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semiHidden/>
    <w:qFormat/>
    <w:rsid w:val="004A1859"/>
    <w:rPr>
      <w:rFonts w:ascii="Calibri" w:eastAsia="Times New Roman" w:hAnsi="Calibri" w:cs="Times New Roman"/>
      <w:b/>
      <w:bCs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4A1859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a3">
    <w:name w:val="Абзац списка Знак"/>
    <w:uiPriority w:val="99"/>
    <w:qFormat/>
    <w:locked/>
    <w:rsid w:val="004A1859"/>
    <w:rPr>
      <w:rFonts w:ascii="Calibri" w:eastAsia="Calibri" w:hAnsi="Calibri" w:cs="Times New Roman"/>
    </w:rPr>
  </w:style>
  <w:style w:type="character" w:customStyle="1" w:styleId="a4">
    <w:name w:val="Нижний колонтитул Знак"/>
    <w:basedOn w:val="a0"/>
    <w:uiPriority w:val="99"/>
    <w:qFormat/>
    <w:rsid w:val="004A1859"/>
    <w:rPr>
      <w:rFonts w:ascii="Calibri" w:eastAsia="Calibri" w:hAnsi="Calibri" w:cs="Times New Roman"/>
    </w:rPr>
  </w:style>
  <w:style w:type="character" w:customStyle="1" w:styleId="-">
    <w:name w:val="Интернет-ссылка"/>
    <w:basedOn w:val="a0"/>
    <w:uiPriority w:val="99"/>
    <w:rsid w:val="004A1859"/>
    <w:rPr>
      <w:color w:val="0066CC"/>
      <w:u w:val="single"/>
    </w:rPr>
  </w:style>
  <w:style w:type="character" w:styleId="HTML">
    <w:name w:val="HTML Cite"/>
    <w:uiPriority w:val="99"/>
    <w:semiHidden/>
    <w:unhideWhenUsed/>
    <w:qFormat/>
    <w:rsid w:val="004A1859"/>
    <w:rPr>
      <w:i w:val="0"/>
      <w:iCs w:val="0"/>
      <w:color w:val="0E774A"/>
    </w:rPr>
  </w:style>
  <w:style w:type="character" w:styleId="a5">
    <w:name w:val="Subtle Emphasis"/>
    <w:uiPriority w:val="19"/>
    <w:qFormat/>
    <w:rsid w:val="004A1859"/>
    <w:rPr>
      <w:i/>
      <w:color w:val="5A5A5A" w:themeColor="text1" w:themeTint="A5"/>
    </w:rPr>
  </w:style>
  <w:style w:type="character" w:styleId="a6">
    <w:name w:val="Strong"/>
    <w:basedOn w:val="a0"/>
    <w:uiPriority w:val="99"/>
    <w:qFormat/>
    <w:rsid w:val="004A1859"/>
    <w:rPr>
      <w:b/>
      <w:bCs/>
    </w:rPr>
  </w:style>
  <w:style w:type="character" w:customStyle="1" w:styleId="31">
    <w:name w:val="Основной текст с отступом 3 Знак"/>
    <w:basedOn w:val="a0"/>
    <w:link w:val="32"/>
    <w:qFormat/>
    <w:rsid w:val="004A1859"/>
    <w:rPr>
      <w:rFonts w:ascii="Verdana" w:eastAsia="Times New Roman" w:hAnsi="Verdana" w:cs="Times New Roman"/>
      <w:sz w:val="16"/>
      <w:szCs w:val="16"/>
      <w:lang w:eastAsia="ru-RU"/>
    </w:rPr>
  </w:style>
  <w:style w:type="character" w:customStyle="1" w:styleId="pathseparator">
    <w:name w:val="path__separator"/>
    <w:basedOn w:val="a0"/>
    <w:qFormat/>
    <w:rsid w:val="004A1859"/>
  </w:style>
  <w:style w:type="character" w:customStyle="1" w:styleId="a7">
    <w:name w:val="Подзаголовок Знак"/>
    <w:basedOn w:val="a0"/>
    <w:uiPriority w:val="99"/>
    <w:qFormat/>
    <w:rsid w:val="004A1859"/>
    <w:rPr>
      <w:rFonts w:asciiTheme="majorHAnsi" w:eastAsiaTheme="majorEastAsia" w:hAnsiTheme="majorHAnsi" w:cs="Times New Roman"/>
      <w:sz w:val="24"/>
      <w:szCs w:val="24"/>
      <w:lang w:val="en-US" w:bidi="en-US"/>
    </w:rPr>
  </w:style>
  <w:style w:type="character" w:customStyle="1" w:styleId="apple-converted-space">
    <w:name w:val="apple-converted-space"/>
    <w:basedOn w:val="a0"/>
    <w:qFormat/>
    <w:rsid w:val="004A1859"/>
  </w:style>
  <w:style w:type="character" w:customStyle="1" w:styleId="a8">
    <w:name w:val="Текст выноски Знак"/>
    <w:basedOn w:val="a0"/>
    <w:uiPriority w:val="99"/>
    <w:qFormat/>
    <w:rsid w:val="004A185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1">
    <w:name w:val="Основной текст 2 Знак"/>
    <w:basedOn w:val="a0"/>
    <w:link w:val="21"/>
    <w:uiPriority w:val="99"/>
    <w:semiHidden/>
    <w:qFormat/>
    <w:rsid w:val="004A1859"/>
    <w:rPr>
      <w:rFonts w:eastAsiaTheme="minorEastAsia"/>
      <w:lang w:eastAsia="ru-RU"/>
    </w:rPr>
  </w:style>
  <w:style w:type="character" w:customStyle="1" w:styleId="FontStyle11">
    <w:name w:val="Font Style11"/>
    <w:uiPriority w:val="99"/>
    <w:qFormat/>
    <w:rsid w:val="004A1859"/>
    <w:rPr>
      <w:rFonts w:ascii="Times New Roman" w:hAnsi="Times New Roman" w:cs="Times New Roman"/>
      <w:b/>
      <w:bCs/>
      <w:sz w:val="28"/>
      <w:szCs w:val="28"/>
    </w:rPr>
  </w:style>
  <w:style w:type="character" w:styleId="a9">
    <w:name w:val="Emphasis"/>
    <w:basedOn w:val="a0"/>
    <w:qFormat/>
    <w:rsid w:val="004A1859"/>
    <w:rPr>
      <w:i/>
      <w:iCs/>
    </w:rPr>
  </w:style>
  <w:style w:type="character" w:customStyle="1" w:styleId="aa">
    <w:name w:val="Верхний колонтитул Знак"/>
    <w:basedOn w:val="a0"/>
    <w:uiPriority w:val="99"/>
    <w:qFormat/>
    <w:rsid w:val="004A1859"/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uiPriority w:val="99"/>
    <w:qFormat/>
    <w:rsid w:val="004A1859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character" w:customStyle="1" w:styleId="ac">
    <w:name w:val="Основной текст с отступом Знак"/>
    <w:basedOn w:val="a0"/>
    <w:uiPriority w:val="99"/>
    <w:semiHidden/>
    <w:qFormat/>
    <w:rsid w:val="004A1859"/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customStyle="1" w:styleId="11">
    <w:name w:val="Основной текст с отступом Знак1"/>
    <w:basedOn w:val="a0"/>
    <w:uiPriority w:val="99"/>
    <w:semiHidden/>
    <w:qFormat/>
    <w:rsid w:val="004A1859"/>
    <w:rPr>
      <w:rFonts w:eastAsiaTheme="minorEastAsia"/>
      <w:lang w:eastAsia="ru-RU"/>
    </w:rPr>
  </w:style>
  <w:style w:type="character" w:customStyle="1" w:styleId="TrebuchetMS">
    <w:name w:val="Основной текст + Trebuchet MS"/>
    <w:qFormat/>
    <w:rsid w:val="004A1859"/>
    <w:rPr>
      <w:rFonts w:ascii="Trebuchet MS" w:eastAsia="Trebuchet MS" w:hAnsi="Trebuchet MS" w:cs="Trebuchet MS"/>
      <w:b w:val="0"/>
      <w:bCs w:val="0"/>
      <w:i w:val="0"/>
      <w:iCs w:val="0"/>
      <w:caps w:val="0"/>
      <w:smallCaps w:val="0"/>
      <w:strike w:val="0"/>
      <w:dstrike w:val="0"/>
      <w:spacing w:val="0"/>
      <w:sz w:val="19"/>
      <w:szCs w:val="19"/>
    </w:rPr>
  </w:style>
  <w:style w:type="character" w:customStyle="1" w:styleId="FontStyle23">
    <w:name w:val="Font Style23"/>
    <w:qFormat/>
    <w:rsid w:val="004A1859"/>
    <w:rPr>
      <w:rFonts w:ascii="Times New Roman" w:hAnsi="Times New Roman" w:cs="Times New Roman"/>
      <w:sz w:val="22"/>
      <w:szCs w:val="22"/>
    </w:rPr>
  </w:style>
  <w:style w:type="character" w:customStyle="1" w:styleId="ad">
    <w:name w:val="Название Знак"/>
    <w:basedOn w:val="a0"/>
    <w:uiPriority w:val="99"/>
    <w:qFormat/>
    <w:rsid w:val="004A1859"/>
    <w:rPr>
      <w:rFonts w:ascii="Calibri" w:eastAsia="Times New Roman" w:hAnsi="Calibri" w:cs="Times New Roman"/>
      <w:sz w:val="28"/>
      <w:szCs w:val="28"/>
      <w:lang w:eastAsia="ru-RU"/>
    </w:rPr>
  </w:style>
  <w:style w:type="character" w:customStyle="1" w:styleId="22">
    <w:name w:val="Основной текст с отступом 2 Знак"/>
    <w:basedOn w:val="a0"/>
    <w:uiPriority w:val="99"/>
    <w:semiHidden/>
    <w:qFormat/>
    <w:rsid w:val="004A1859"/>
    <w:rPr>
      <w:rFonts w:ascii="Calibri" w:eastAsia="Times New Roman" w:hAnsi="Calibri" w:cs="Calibri"/>
    </w:rPr>
  </w:style>
  <w:style w:type="character" w:customStyle="1" w:styleId="210">
    <w:name w:val="Основной текст с отступом 2 Знак1"/>
    <w:basedOn w:val="a0"/>
    <w:link w:val="23"/>
    <w:uiPriority w:val="99"/>
    <w:semiHidden/>
    <w:qFormat/>
    <w:rsid w:val="004A1859"/>
    <w:rPr>
      <w:rFonts w:eastAsiaTheme="minorEastAsia"/>
      <w:lang w:eastAsia="ru-RU"/>
    </w:rPr>
  </w:style>
  <w:style w:type="character" w:customStyle="1" w:styleId="ae">
    <w:name w:val="Текст Знак"/>
    <w:basedOn w:val="a0"/>
    <w:uiPriority w:val="99"/>
    <w:semiHidden/>
    <w:qFormat/>
    <w:rsid w:val="004A185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12">
    <w:name w:val="Font Style12"/>
    <w:basedOn w:val="a0"/>
    <w:uiPriority w:val="99"/>
    <w:qFormat/>
    <w:rsid w:val="004A1859"/>
    <w:rPr>
      <w:rFonts w:ascii="Arial" w:hAnsi="Arial" w:cs="Arial"/>
      <w:i/>
      <w:iCs/>
      <w:sz w:val="18"/>
      <w:szCs w:val="18"/>
    </w:rPr>
  </w:style>
  <w:style w:type="character" w:customStyle="1" w:styleId="FontStyle13">
    <w:name w:val="Font Style13"/>
    <w:basedOn w:val="a0"/>
    <w:uiPriority w:val="99"/>
    <w:qFormat/>
    <w:rsid w:val="004A1859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4">
    <w:name w:val="Font Style14"/>
    <w:basedOn w:val="a0"/>
    <w:uiPriority w:val="99"/>
    <w:qFormat/>
    <w:rsid w:val="004A1859"/>
    <w:rPr>
      <w:rFonts w:ascii="Times New Roman" w:hAnsi="Times New Roman" w:cs="Times New Roman"/>
      <w:sz w:val="16"/>
      <w:szCs w:val="16"/>
    </w:rPr>
  </w:style>
  <w:style w:type="character" w:customStyle="1" w:styleId="FontStyle15">
    <w:name w:val="Font Style15"/>
    <w:basedOn w:val="a0"/>
    <w:uiPriority w:val="99"/>
    <w:qFormat/>
    <w:rsid w:val="004A1859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16">
    <w:name w:val="Font Style16"/>
    <w:basedOn w:val="a0"/>
    <w:uiPriority w:val="99"/>
    <w:qFormat/>
    <w:rsid w:val="004A1859"/>
    <w:rPr>
      <w:rFonts w:ascii="Arial" w:hAnsi="Arial" w:cs="Arial"/>
      <w:sz w:val="20"/>
      <w:szCs w:val="20"/>
    </w:rPr>
  </w:style>
  <w:style w:type="character" w:customStyle="1" w:styleId="FontStyle17">
    <w:name w:val="Font Style17"/>
    <w:basedOn w:val="a0"/>
    <w:uiPriority w:val="99"/>
    <w:qFormat/>
    <w:rsid w:val="004A1859"/>
    <w:rPr>
      <w:rFonts w:ascii="Times New Roman" w:hAnsi="Times New Roman" w:cs="Times New Roman"/>
      <w:spacing w:val="0"/>
      <w:sz w:val="26"/>
      <w:szCs w:val="26"/>
    </w:rPr>
  </w:style>
  <w:style w:type="character" w:customStyle="1" w:styleId="FontStyle18">
    <w:name w:val="Font Style18"/>
    <w:basedOn w:val="a0"/>
    <w:uiPriority w:val="99"/>
    <w:qFormat/>
    <w:rsid w:val="004A185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9">
    <w:name w:val="Font Style19"/>
    <w:basedOn w:val="a0"/>
    <w:uiPriority w:val="99"/>
    <w:qFormat/>
    <w:rsid w:val="004A1859"/>
    <w:rPr>
      <w:rFonts w:ascii="Times New Roman" w:hAnsi="Times New Roman" w:cs="Times New Roman"/>
      <w:sz w:val="16"/>
      <w:szCs w:val="16"/>
    </w:rPr>
  </w:style>
  <w:style w:type="character" w:customStyle="1" w:styleId="14">
    <w:name w:val="Стиль 14 пт"/>
    <w:basedOn w:val="a0"/>
    <w:uiPriority w:val="99"/>
    <w:qFormat/>
    <w:rsid w:val="004A1859"/>
    <w:rPr>
      <w:sz w:val="28"/>
      <w:szCs w:val="28"/>
      <w:u w:val="single"/>
    </w:rPr>
  </w:style>
  <w:style w:type="character" w:customStyle="1" w:styleId="af">
    <w:name w:val="Основной текст_"/>
    <w:basedOn w:val="a0"/>
    <w:link w:val="12"/>
    <w:qFormat/>
    <w:rsid w:val="004A1859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8pt">
    <w:name w:val="Основной текст + 8 pt"/>
    <w:basedOn w:val="af"/>
    <w:qFormat/>
    <w:rsid w:val="004A1859"/>
    <w:rPr>
      <w:rFonts w:ascii="Microsoft Sans Serif" w:eastAsia="Microsoft Sans Serif" w:hAnsi="Microsoft Sans Serif" w:cs="Microsoft Sans Serif"/>
      <w:sz w:val="16"/>
      <w:szCs w:val="16"/>
      <w:shd w:val="clear" w:color="auto" w:fill="FFFFFF"/>
    </w:rPr>
  </w:style>
  <w:style w:type="character" w:customStyle="1" w:styleId="ListLabel1">
    <w:name w:val="ListLabel 1"/>
    <w:qFormat/>
    <w:rsid w:val="00DC2F60"/>
    <w:rPr>
      <w:rFonts w:ascii="Times New Roman" w:hAnsi="Times New Roman" w:cs="Times New Roman"/>
      <w:b/>
      <w:sz w:val="24"/>
    </w:rPr>
  </w:style>
  <w:style w:type="character" w:customStyle="1" w:styleId="ListLabel2">
    <w:name w:val="ListLabel 2"/>
    <w:qFormat/>
    <w:rsid w:val="00DC2F60"/>
    <w:rPr>
      <w:rFonts w:cs="Courier New"/>
    </w:rPr>
  </w:style>
  <w:style w:type="character" w:customStyle="1" w:styleId="ListLabel3">
    <w:name w:val="ListLabel 3"/>
    <w:qFormat/>
    <w:rsid w:val="00DC2F60"/>
    <w:rPr>
      <w:rFonts w:ascii="Times New Roman" w:hAnsi="Times New Roman"/>
      <w:b/>
      <w:sz w:val="24"/>
    </w:rPr>
  </w:style>
  <w:style w:type="character" w:customStyle="1" w:styleId="ListLabel4">
    <w:name w:val="ListLabel 4"/>
    <w:qFormat/>
    <w:rsid w:val="00DC2F60"/>
    <w:rPr>
      <w:rFonts w:ascii="Times New Roman" w:hAnsi="Times New Roman"/>
      <w:b/>
      <w:sz w:val="24"/>
    </w:rPr>
  </w:style>
  <w:style w:type="character" w:customStyle="1" w:styleId="ListLabel5">
    <w:name w:val="ListLabel 5"/>
    <w:qFormat/>
    <w:rsid w:val="00DC2F60"/>
    <w:rPr>
      <w:rFonts w:ascii="Times New Roman" w:hAnsi="Times New Roman"/>
      <w:b/>
      <w:sz w:val="24"/>
    </w:rPr>
  </w:style>
  <w:style w:type="character" w:customStyle="1" w:styleId="ListLabel6">
    <w:name w:val="ListLabel 6"/>
    <w:qFormat/>
    <w:rsid w:val="00DC2F60"/>
    <w:rPr>
      <w:rFonts w:ascii="Times New Roman" w:hAnsi="Times New Roman" w:cs="Times New Roman"/>
      <w:b/>
      <w:sz w:val="24"/>
    </w:rPr>
  </w:style>
  <w:style w:type="character" w:customStyle="1" w:styleId="WW8Num41z0">
    <w:name w:val="WW8Num41z0"/>
    <w:qFormat/>
    <w:rsid w:val="00DC2F60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41z1">
    <w:name w:val="WW8Num41z1"/>
    <w:qFormat/>
    <w:rsid w:val="00DC2F60"/>
    <w:rPr>
      <w:rFonts w:cs="Times New Roman"/>
    </w:rPr>
  </w:style>
  <w:style w:type="paragraph" w:customStyle="1" w:styleId="13">
    <w:name w:val="Заголовок1"/>
    <w:basedOn w:val="a"/>
    <w:next w:val="af0"/>
    <w:qFormat/>
    <w:rsid w:val="004A1859"/>
    <w:pPr>
      <w:widowControl w:val="0"/>
      <w:spacing w:after="0" w:line="240" w:lineRule="auto"/>
    </w:pPr>
    <w:rPr>
      <w:rFonts w:ascii="Arial" w:eastAsia="Times New Roman" w:hAnsi="Arial" w:cs="Arial"/>
      <w:b/>
      <w:bCs/>
      <w:lang w:val="en-US" w:bidi="en-US"/>
    </w:rPr>
  </w:style>
  <w:style w:type="paragraph" w:styleId="af0">
    <w:name w:val="Body Text"/>
    <w:basedOn w:val="a"/>
    <w:uiPriority w:val="99"/>
    <w:rsid w:val="004A1859"/>
    <w:pPr>
      <w:spacing w:after="0" w:line="240" w:lineRule="auto"/>
    </w:pPr>
    <w:rPr>
      <w:rFonts w:ascii="Times New Roman" w:eastAsia="Times New Roman" w:hAnsi="Times New Roman" w:cs="Times New Roman"/>
      <w:i/>
      <w:iCs/>
      <w:sz w:val="28"/>
      <w:szCs w:val="24"/>
    </w:rPr>
  </w:style>
  <w:style w:type="paragraph" w:styleId="af1">
    <w:name w:val="List"/>
    <w:basedOn w:val="af0"/>
    <w:rsid w:val="00DC2F60"/>
    <w:rPr>
      <w:rFonts w:cs="Mangal"/>
    </w:rPr>
  </w:style>
  <w:style w:type="paragraph" w:styleId="af2">
    <w:name w:val="Title"/>
    <w:basedOn w:val="a"/>
    <w:rsid w:val="00DC2F60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f3">
    <w:name w:val="index heading"/>
    <w:basedOn w:val="a"/>
    <w:qFormat/>
    <w:rsid w:val="00DC2F60"/>
    <w:pPr>
      <w:suppressLineNumbers/>
    </w:pPr>
    <w:rPr>
      <w:rFonts w:cs="Mangal"/>
    </w:rPr>
  </w:style>
  <w:style w:type="paragraph" w:styleId="af4">
    <w:name w:val="List Paragraph"/>
    <w:basedOn w:val="a"/>
    <w:uiPriority w:val="99"/>
    <w:qFormat/>
    <w:rsid w:val="004A1859"/>
    <w:pPr>
      <w:spacing w:after="160" w:line="259" w:lineRule="auto"/>
      <w:ind w:left="720"/>
      <w:contextualSpacing/>
    </w:pPr>
    <w:rPr>
      <w:rFonts w:eastAsia="Calibri" w:cs="Times New Roman"/>
      <w:lang w:eastAsia="en-US"/>
    </w:rPr>
  </w:style>
  <w:style w:type="paragraph" w:styleId="af5">
    <w:name w:val="footer"/>
    <w:basedOn w:val="a"/>
    <w:uiPriority w:val="99"/>
    <w:rsid w:val="004A1859"/>
    <w:pPr>
      <w:tabs>
        <w:tab w:val="center" w:pos="4677"/>
        <w:tab w:val="right" w:pos="9355"/>
      </w:tabs>
      <w:spacing w:after="0" w:line="240" w:lineRule="auto"/>
    </w:pPr>
    <w:rPr>
      <w:rFonts w:eastAsia="Calibri" w:cs="Times New Roman"/>
      <w:lang w:eastAsia="en-US"/>
    </w:rPr>
  </w:style>
  <w:style w:type="paragraph" w:styleId="af6">
    <w:name w:val="Normal (Web)"/>
    <w:basedOn w:val="a"/>
    <w:uiPriority w:val="99"/>
    <w:qFormat/>
    <w:rsid w:val="004A1859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 w:bidi="en-US"/>
    </w:rPr>
  </w:style>
  <w:style w:type="paragraph" w:customStyle="1" w:styleId="Default">
    <w:name w:val="Default"/>
    <w:uiPriority w:val="99"/>
    <w:qFormat/>
    <w:rsid w:val="004A1859"/>
    <w:pPr>
      <w:spacing w:line="240" w:lineRule="auto"/>
    </w:pPr>
    <w:rPr>
      <w:rFonts w:ascii="Calibri" w:eastAsia="Times New Roman" w:hAnsi="Calibri" w:cs="Times New Roman"/>
      <w:color w:val="000000"/>
      <w:sz w:val="24"/>
      <w:szCs w:val="24"/>
      <w:lang w:val="en-US" w:bidi="he-IL"/>
    </w:rPr>
  </w:style>
  <w:style w:type="paragraph" w:styleId="af7">
    <w:name w:val="No Spacing"/>
    <w:basedOn w:val="a"/>
    <w:uiPriority w:val="99"/>
    <w:qFormat/>
    <w:rsid w:val="004A1859"/>
    <w:pPr>
      <w:spacing w:after="0" w:line="240" w:lineRule="auto"/>
    </w:pPr>
    <w:rPr>
      <w:rFonts w:cs="Times New Roman"/>
      <w:sz w:val="24"/>
      <w:szCs w:val="32"/>
      <w:lang w:val="en-US" w:eastAsia="en-US" w:bidi="en-US"/>
    </w:rPr>
  </w:style>
  <w:style w:type="paragraph" w:customStyle="1" w:styleId="24">
    <w:name w:val="Абзац списка2"/>
    <w:basedOn w:val="a"/>
    <w:uiPriority w:val="99"/>
    <w:qFormat/>
    <w:rsid w:val="004A1859"/>
    <w:pPr>
      <w:tabs>
        <w:tab w:val="left" w:pos="1787"/>
      </w:tabs>
      <w:suppressAutoHyphens/>
      <w:spacing w:after="0" w:line="276" w:lineRule="atLeast"/>
      <w:ind w:left="539" w:right="40"/>
      <w:jc w:val="both"/>
    </w:pPr>
    <w:rPr>
      <w:rFonts w:eastAsia="DejaVu Sans" w:cs="font299"/>
      <w:color w:val="00000A"/>
      <w:lang w:eastAsia="ar-SA"/>
    </w:rPr>
  </w:style>
  <w:style w:type="paragraph" w:customStyle="1" w:styleId="af8">
    <w:name w:val="Учебное пособие"/>
    <w:basedOn w:val="a"/>
    <w:qFormat/>
    <w:rsid w:val="004A1859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1"/>
    <w:qFormat/>
    <w:rsid w:val="004A1859"/>
    <w:pPr>
      <w:spacing w:after="120" w:line="240" w:lineRule="auto"/>
      <w:ind w:left="283"/>
      <w:jc w:val="both"/>
    </w:pPr>
    <w:rPr>
      <w:rFonts w:ascii="Verdana" w:eastAsia="Times New Roman" w:hAnsi="Verdana" w:cs="Times New Roman"/>
      <w:sz w:val="16"/>
      <w:szCs w:val="16"/>
    </w:rPr>
  </w:style>
  <w:style w:type="paragraph" w:styleId="af9">
    <w:name w:val="Subtitle"/>
    <w:basedOn w:val="a"/>
    <w:uiPriority w:val="99"/>
    <w:qFormat/>
    <w:rsid w:val="004A1859"/>
    <w:pPr>
      <w:spacing w:after="60" w:line="240" w:lineRule="auto"/>
      <w:jc w:val="center"/>
      <w:outlineLvl w:val="1"/>
    </w:pPr>
    <w:rPr>
      <w:rFonts w:asciiTheme="majorHAnsi" w:eastAsiaTheme="majorEastAsia" w:hAnsiTheme="majorHAnsi" w:cs="Times New Roman"/>
      <w:sz w:val="24"/>
      <w:szCs w:val="24"/>
      <w:lang w:val="en-US" w:eastAsia="en-US" w:bidi="en-US"/>
    </w:rPr>
  </w:style>
  <w:style w:type="paragraph" w:styleId="afa">
    <w:name w:val="Balloon Text"/>
    <w:basedOn w:val="a"/>
    <w:uiPriority w:val="99"/>
    <w:qFormat/>
    <w:rsid w:val="004A1859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paragraph" w:styleId="25">
    <w:name w:val="Body Text 2"/>
    <w:basedOn w:val="a"/>
    <w:uiPriority w:val="99"/>
    <w:semiHidden/>
    <w:unhideWhenUsed/>
    <w:qFormat/>
    <w:rsid w:val="004A1859"/>
    <w:pPr>
      <w:spacing w:after="120" w:line="480" w:lineRule="auto"/>
    </w:pPr>
  </w:style>
  <w:style w:type="paragraph" w:styleId="afb">
    <w:name w:val="header"/>
    <w:basedOn w:val="a"/>
    <w:uiPriority w:val="99"/>
    <w:unhideWhenUsed/>
    <w:rsid w:val="004A1859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15">
    <w:name w:val="Обычный1"/>
    <w:qFormat/>
    <w:rsid w:val="004A1859"/>
    <w:pPr>
      <w:spacing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styleId="afc">
    <w:name w:val="Body Text Indent"/>
    <w:basedOn w:val="a"/>
    <w:uiPriority w:val="99"/>
    <w:semiHidden/>
    <w:rsid w:val="004A1859"/>
    <w:pPr>
      <w:spacing w:after="120" w:line="240" w:lineRule="auto"/>
      <w:ind w:left="283"/>
    </w:pPr>
    <w:rPr>
      <w:rFonts w:ascii="Arial Unicode MS" w:eastAsia="Arial Unicode MS" w:hAnsi="Arial Unicode MS" w:cs="Arial Unicode MS"/>
      <w:color w:val="000000"/>
      <w:sz w:val="24"/>
      <w:szCs w:val="24"/>
      <w:lang w:eastAsia="en-US"/>
    </w:rPr>
  </w:style>
  <w:style w:type="paragraph" w:customStyle="1" w:styleId="26">
    <w:name w:val="Обычный без отступа 2"/>
    <w:basedOn w:val="a"/>
    <w:uiPriority w:val="99"/>
    <w:qFormat/>
    <w:rsid w:val="004A1859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20">
    <w:name w:val="Основной текст с отступом 2 Знак2"/>
    <w:basedOn w:val="a"/>
    <w:link w:val="27"/>
    <w:uiPriority w:val="99"/>
    <w:qFormat/>
    <w:rsid w:val="004A1859"/>
    <w:pPr>
      <w:spacing w:after="0" w:line="240" w:lineRule="auto"/>
      <w:ind w:firstLine="420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список1"/>
    <w:basedOn w:val="a"/>
    <w:link w:val="af"/>
    <w:uiPriority w:val="99"/>
    <w:qFormat/>
    <w:rsid w:val="004A1859"/>
    <w:pPr>
      <w:tabs>
        <w:tab w:val="left" w:pos="0"/>
      </w:tabs>
      <w:spacing w:after="0" w:line="240" w:lineRule="auto"/>
      <w:ind w:firstLine="284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customStyle="1" w:styleId="FR3">
    <w:name w:val="FR3"/>
    <w:uiPriority w:val="99"/>
    <w:qFormat/>
    <w:rsid w:val="004A1859"/>
    <w:pPr>
      <w:widowControl w:val="0"/>
      <w:spacing w:before="1200" w:line="338" w:lineRule="auto"/>
      <w:ind w:right="1200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d">
    <w:name w:val="Заглавие"/>
    <w:basedOn w:val="a"/>
    <w:uiPriority w:val="99"/>
    <w:qFormat/>
    <w:rsid w:val="004A1859"/>
    <w:pPr>
      <w:spacing w:after="0" w:line="360" w:lineRule="auto"/>
      <w:jc w:val="center"/>
    </w:pPr>
    <w:rPr>
      <w:rFonts w:eastAsia="Times New Roman" w:cs="Times New Roman"/>
      <w:sz w:val="28"/>
      <w:szCs w:val="28"/>
    </w:rPr>
  </w:style>
  <w:style w:type="paragraph" w:styleId="27">
    <w:name w:val="Body Text Indent 2"/>
    <w:basedOn w:val="a"/>
    <w:link w:val="220"/>
    <w:uiPriority w:val="99"/>
    <w:semiHidden/>
    <w:unhideWhenUsed/>
    <w:qFormat/>
    <w:rsid w:val="004A1859"/>
    <w:pPr>
      <w:spacing w:after="120" w:line="480" w:lineRule="auto"/>
      <w:ind w:left="283"/>
    </w:pPr>
    <w:rPr>
      <w:rFonts w:eastAsia="Times New Roman" w:cs="Calibri"/>
      <w:lang w:eastAsia="en-US"/>
    </w:rPr>
  </w:style>
  <w:style w:type="paragraph" w:styleId="afe">
    <w:name w:val="Plain Text"/>
    <w:basedOn w:val="a"/>
    <w:uiPriority w:val="99"/>
    <w:semiHidden/>
    <w:unhideWhenUsed/>
    <w:qFormat/>
    <w:rsid w:val="004A1859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Style1">
    <w:name w:val="Style1"/>
    <w:basedOn w:val="a"/>
    <w:uiPriority w:val="99"/>
    <w:qFormat/>
    <w:rsid w:val="004A1859"/>
    <w:pPr>
      <w:widowControl w:val="0"/>
      <w:spacing w:after="0" w:line="240" w:lineRule="auto"/>
    </w:pPr>
    <w:rPr>
      <w:rFonts w:eastAsia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qFormat/>
    <w:rsid w:val="004A1859"/>
    <w:pPr>
      <w:widowControl w:val="0"/>
      <w:spacing w:after="0" w:line="240" w:lineRule="auto"/>
    </w:pPr>
    <w:rPr>
      <w:rFonts w:eastAsia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qFormat/>
    <w:rsid w:val="004A1859"/>
    <w:pPr>
      <w:widowControl w:val="0"/>
      <w:spacing w:after="0" w:line="240" w:lineRule="auto"/>
    </w:pPr>
    <w:rPr>
      <w:rFonts w:eastAsia="Times New Roman" w:cs="Times New Roman"/>
      <w:sz w:val="24"/>
      <w:szCs w:val="24"/>
    </w:rPr>
  </w:style>
  <w:style w:type="paragraph" w:customStyle="1" w:styleId="Style5">
    <w:name w:val="Style5"/>
    <w:basedOn w:val="a"/>
    <w:uiPriority w:val="99"/>
    <w:qFormat/>
    <w:rsid w:val="004A1859"/>
    <w:pPr>
      <w:widowControl w:val="0"/>
      <w:spacing w:after="0" w:line="240" w:lineRule="auto"/>
    </w:pPr>
    <w:rPr>
      <w:rFonts w:eastAsia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qFormat/>
    <w:rsid w:val="004A1859"/>
    <w:pPr>
      <w:widowControl w:val="0"/>
      <w:spacing w:after="0" w:line="240" w:lineRule="auto"/>
    </w:pPr>
    <w:rPr>
      <w:rFonts w:eastAsia="Times New Roman" w:cs="Times New Roman"/>
      <w:sz w:val="24"/>
      <w:szCs w:val="24"/>
    </w:rPr>
  </w:style>
  <w:style w:type="paragraph" w:customStyle="1" w:styleId="CM2">
    <w:name w:val="CM2"/>
    <w:basedOn w:val="Default"/>
    <w:next w:val="Default"/>
    <w:uiPriority w:val="99"/>
    <w:qFormat/>
    <w:rsid w:val="004A1859"/>
    <w:pPr>
      <w:widowControl w:val="0"/>
      <w:spacing w:after="233"/>
    </w:pPr>
    <w:rPr>
      <w:rFonts w:ascii="UEGEH R+ Times" w:hAnsi="UEGEH R+ Times" w:cs="UEGEH R+ Times"/>
      <w:color w:val="00000A"/>
      <w:lang w:val="ru-RU" w:eastAsia="ru-RU" w:bidi="ar-SA"/>
    </w:rPr>
  </w:style>
  <w:style w:type="paragraph" w:customStyle="1" w:styleId="CM3">
    <w:name w:val="CM3"/>
    <w:basedOn w:val="Default"/>
    <w:next w:val="Default"/>
    <w:uiPriority w:val="99"/>
    <w:qFormat/>
    <w:rsid w:val="004A1859"/>
    <w:pPr>
      <w:widowControl w:val="0"/>
      <w:spacing w:after="133"/>
    </w:pPr>
    <w:rPr>
      <w:rFonts w:ascii="UEGEH R+ Times" w:hAnsi="UEGEH R+ Times" w:cs="UEGEH R+ Times"/>
      <w:color w:val="00000A"/>
      <w:lang w:val="ru-RU" w:eastAsia="ru-RU" w:bidi="ar-SA"/>
    </w:rPr>
  </w:style>
  <w:style w:type="paragraph" w:customStyle="1" w:styleId="CM4">
    <w:name w:val="CM4"/>
    <w:basedOn w:val="Default"/>
    <w:next w:val="Default"/>
    <w:uiPriority w:val="99"/>
    <w:qFormat/>
    <w:rsid w:val="004A1859"/>
    <w:pPr>
      <w:widowControl w:val="0"/>
      <w:spacing w:after="80"/>
    </w:pPr>
    <w:rPr>
      <w:rFonts w:ascii="UEGEH R+ Times" w:hAnsi="UEGEH R+ Times" w:cs="UEGEH R+ Times"/>
      <w:color w:val="00000A"/>
      <w:lang w:val="ru-RU" w:eastAsia="ru-RU" w:bidi="ar-SA"/>
    </w:rPr>
  </w:style>
  <w:style w:type="paragraph" w:customStyle="1" w:styleId="FR2">
    <w:name w:val="FR2"/>
    <w:uiPriority w:val="99"/>
    <w:qFormat/>
    <w:rsid w:val="004A1859"/>
    <w:pPr>
      <w:widowControl w:val="0"/>
      <w:spacing w:line="259" w:lineRule="auto"/>
      <w:ind w:left="80" w:firstLine="5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16">
    <w:name w:val="Обычный (веб)1"/>
    <w:basedOn w:val="a"/>
    <w:uiPriority w:val="99"/>
    <w:qFormat/>
    <w:rsid w:val="004A1859"/>
    <w:pPr>
      <w:spacing w:beforeAutospacing="1" w:afterAutospacing="1" w:line="240" w:lineRule="auto"/>
      <w:jc w:val="both"/>
    </w:pPr>
    <w:rPr>
      <w:rFonts w:eastAsia="Times New Roman" w:cs="Times New Roman"/>
      <w:sz w:val="20"/>
      <w:szCs w:val="20"/>
    </w:rPr>
  </w:style>
  <w:style w:type="paragraph" w:customStyle="1" w:styleId="Style2">
    <w:name w:val="Style2"/>
    <w:basedOn w:val="a"/>
    <w:uiPriority w:val="99"/>
    <w:qFormat/>
    <w:rsid w:val="004A1859"/>
    <w:pPr>
      <w:widowControl w:val="0"/>
      <w:spacing w:after="0" w:line="240" w:lineRule="auto"/>
    </w:pPr>
    <w:rPr>
      <w:rFonts w:eastAsia="Times New Roman" w:cs="Times New Roman"/>
      <w:sz w:val="24"/>
      <w:szCs w:val="24"/>
    </w:rPr>
  </w:style>
  <w:style w:type="paragraph" w:customStyle="1" w:styleId="Style7">
    <w:name w:val="Style7"/>
    <w:basedOn w:val="a"/>
    <w:uiPriority w:val="99"/>
    <w:qFormat/>
    <w:rsid w:val="004A1859"/>
    <w:pPr>
      <w:widowControl w:val="0"/>
      <w:spacing w:after="0" w:line="240" w:lineRule="auto"/>
    </w:pPr>
    <w:rPr>
      <w:rFonts w:eastAsia="Times New Roman" w:cs="Times New Roman"/>
      <w:sz w:val="24"/>
      <w:szCs w:val="24"/>
    </w:rPr>
  </w:style>
  <w:style w:type="paragraph" w:customStyle="1" w:styleId="CM1">
    <w:name w:val="CM1"/>
    <w:basedOn w:val="Default"/>
    <w:next w:val="Default"/>
    <w:uiPriority w:val="99"/>
    <w:qFormat/>
    <w:rsid w:val="004A1859"/>
    <w:pPr>
      <w:widowControl w:val="0"/>
      <w:spacing w:line="258" w:lineRule="atLeast"/>
    </w:pPr>
    <w:rPr>
      <w:rFonts w:ascii="CGVGS B+ Times" w:hAnsi="CGVGS B+ Times" w:cs="CGVGS B+ Times"/>
      <w:color w:val="00000A"/>
      <w:lang w:val="ru-RU" w:eastAsia="ru-RU" w:bidi="ar-SA"/>
    </w:rPr>
  </w:style>
  <w:style w:type="paragraph" w:customStyle="1" w:styleId="story">
    <w:name w:val="story"/>
    <w:basedOn w:val="a"/>
    <w:uiPriority w:val="99"/>
    <w:qFormat/>
    <w:rsid w:val="004A1859"/>
    <w:pPr>
      <w:spacing w:beforeAutospacing="1" w:afterAutospacing="1" w:line="240" w:lineRule="auto"/>
    </w:pPr>
    <w:rPr>
      <w:rFonts w:eastAsia="Times New Roman" w:cs="Times New Roman"/>
      <w:sz w:val="24"/>
      <w:szCs w:val="24"/>
    </w:rPr>
  </w:style>
  <w:style w:type="paragraph" w:customStyle="1" w:styleId="23">
    <w:name w:val="Обычный2"/>
    <w:link w:val="210"/>
    <w:qFormat/>
    <w:rsid w:val="004A1859"/>
    <w:pPr>
      <w:spacing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17">
    <w:name w:val="Основной текст1"/>
    <w:basedOn w:val="a"/>
    <w:qFormat/>
    <w:rsid w:val="004A1859"/>
    <w:pPr>
      <w:shd w:val="clear" w:color="auto" w:fill="FFFFFF"/>
      <w:spacing w:before="120" w:after="0" w:line="211" w:lineRule="exact"/>
      <w:jc w:val="both"/>
    </w:pPr>
    <w:rPr>
      <w:rFonts w:ascii="Times New Roman" w:eastAsia="Times New Roman" w:hAnsi="Times New Roman" w:cs="Times New Roman"/>
      <w:sz w:val="18"/>
      <w:szCs w:val="18"/>
      <w:lang w:eastAsia="en-US"/>
    </w:rPr>
  </w:style>
  <w:style w:type="paragraph" w:customStyle="1" w:styleId="28">
    <w:name w:val="Основной текст2"/>
    <w:basedOn w:val="a"/>
    <w:qFormat/>
    <w:rsid w:val="004A1859"/>
    <w:pPr>
      <w:shd w:val="clear" w:color="auto" w:fill="FFFFFF"/>
      <w:spacing w:before="120" w:after="0"/>
      <w:ind w:hanging="300"/>
    </w:pPr>
    <w:rPr>
      <w:rFonts w:ascii="Microsoft Sans Serif" w:eastAsia="Microsoft Sans Serif" w:hAnsi="Microsoft Sans Serif" w:cs="Microsoft Sans Serif"/>
      <w:sz w:val="18"/>
      <w:szCs w:val="18"/>
      <w:lang w:eastAsia="en-US"/>
    </w:rPr>
  </w:style>
  <w:style w:type="paragraph" w:customStyle="1" w:styleId="aff">
    <w:name w:val="Содержимое врезки"/>
    <w:basedOn w:val="a"/>
    <w:qFormat/>
    <w:rsid w:val="00DC2F60"/>
  </w:style>
  <w:style w:type="paragraph" w:customStyle="1" w:styleId="aff0">
    <w:name w:val="Блочная цитата"/>
    <w:basedOn w:val="a"/>
    <w:qFormat/>
    <w:rsid w:val="00DC2F60"/>
  </w:style>
  <w:style w:type="numbering" w:customStyle="1" w:styleId="WW8Num41">
    <w:name w:val="WW8Num41"/>
    <w:rsid w:val="00DC2F60"/>
  </w:style>
  <w:style w:type="table" w:styleId="aff1">
    <w:name w:val="Table Grid"/>
    <w:basedOn w:val="a1"/>
    <w:uiPriority w:val="99"/>
    <w:rsid w:val="004A1859"/>
    <w:pPr>
      <w:spacing w:line="240" w:lineRule="auto"/>
    </w:pPr>
    <w:rPr>
      <w:rFonts w:eastAsiaTheme="minorEastAsia"/>
      <w:lang w:val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8">
    <w:name w:val="Абзац списка1"/>
    <w:basedOn w:val="a"/>
    <w:uiPriority w:val="99"/>
    <w:rsid w:val="009035A6"/>
    <w:pPr>
      <w:ind w:left="720"/>
    </w:pPr>
    <w:rPr>
      <w:rFonts w:eastAsia="Calibri" w:cs="Calibri"/>
    </w:rPr>
  </w:style>
  <w:style w:type="character" w:styleId="aff2">
    <w:name w:val="Hyperlink"/>
    <w:basedOn w:val="a0"/>
    <w:unhideWhenUsed/>
    <w:rsid w:val="00D921B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oodle.mininuniver.ru/mod/quiz/view.php?id=56957" TargetMode="External"/><Relationship Id="rId18" Type="http://schemas.openxmlformats.org/officeDocument/2006/relationships/hyperlink" Target="http://www.elibrary.ru/" TargetMode="External"/><Relationship Id="rId26" Type="http://schemas.openxmlformats.org/officeDocument/2006/relationships/hyperlink" Target="http://www.biodat.ru/db/law/index.htm" TargetMode="External"/><Relationship Id="rId39" Type="http://schemas.openxmlformats.org/officeDocument/2006/relationships/hyperlink" Target="http://www.fmm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eek.diary.ru/p57704941.htm" TargetMode="External"/><Relationship Id="rId34" Type="http://schemas.openxmlformats.org/officeDocument/2006/relationships/hyperlink" Target="http://www.ebiblioteka.ru/" TargetMode="External"/><Relationship Id="rId42" Type="http://schemas.openxmlformats.org/officeDocument/2006/relationships/hyperlink" Target="http://geo.web.ru/" TargetMode="External"/><Relationship Id="rId47" Type="http://schemas.openxmlformats.org/officeDocument/2006/relationships/hyperlink" Target="http://mygeog.ru/interaktivnaya-karta-marshruty-puteshestvij-skachat-besplatno/" TargetMode="Externa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biblioclub.ru/" TargetMode="External"/><Relationship Id="rId25" Type="http://schemas.openxmlformats.org/officeDocument/2006/relationships/hyperlink" Target="http://www.mnr.gov.ru/" TargetMode="External"/><Relationship Id="rId33" Type="http://schemas.openxmlformats.org/officeDocument/2006/relationships/hyperlink" Target="http://www.elibrary.ru/" TargetMode="External"/><Relationship Id="rId38" Type="http://schemas.openxmlformats.org/officeDocument/2006/relationships/hyperlink" Target="http://www.catalogmineralov.ru/" TargetMode="External"/><Relationship Id="rId46" Type="http://schemas.openxmlformats.org/officeDocument/2006/relationships/hyperlink" Target="http://spelestology.narod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acedu.unibel.by/partner/bspu/pilogic" TargetMode="External"/><Relationship Id="rId20" Type="http://schemas.openxmlformats.org/officeDocument/2006/relationships/hyperlink" Target="http://moodle.vgipu.ru/" TargetMode="External"/><Relationship Id="rId29" Type="http://schemas.openxmlformats.org/officeDocument/2006/relationships/hyperlink" Target="http://www.biodat.ru/db/mon/org.htm" TargetMode="External"/><Relationship Id="rId41" Type="http://schemas.openxmlformats.org/officeDocument/2006/relationships/hyperlink" Target="http://lib.dvfu.ru:8080/lib/item?id=chamo:383452&amp;theme=FEF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e.mail.ru/cgi-bin/link?check=1&amp;cnf=aff7f4&amp;url=http%3A%2F%2Fwww.sci.aha.ru%2Fmap%2Frus%2Fmap.php%3Fsrc%3D2007%26map%3Dadm%26baz%3D2%26dat%3D0%26size%3D0&amp;msgid=13333696220000000403" TargetMode="External"/><Relationship Id="rId32" Type="http://schemas.openxmlformats.org/officeDocument/2006/relationships/hyperlink" Target="http://www.biblioclub.ru/" TargetMode="External"/><Relationship Id="rId37" Type="http://schemas.openxmlformats.org/officeDocument/2006/relationships/hyperlink" Target="http://www.geonews.ru/" TargetMode="External"/><Relationship Id="rId40" Type="http://schemas.openxmlformats.org/officeDocument/2006/relationships/hyperlink" Target="http://spelestology.narod.ru/" TargetMode="External"/><Relationship Id="rId45" Type="http://schemas.openxmlformats.org/officeDocument/2006/relationships/hyperlink" Target="http://www.fmm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int-edu.ru/soft/fiz.html" TargetMode="External"/><Relationship Id="rId23" Type="http://schemas.openxmlformats.org/officeDocument/2006/relationships/hyperlink" Target="http://www.sevin.ru/fundecology/" TargetMode="External"/><Relationship Id="rId28" Type="http://schemas.openxmlformats.org/officeDocument/2006/relationships/hyperlink" Target="http://www.biodat.ru/db/mon/index.htm" TargetMode="External"/><Relationship Id="rId36" Type="http://schemas.openxmlformats.org/officeDocument/2006/relationships/hyperlink" Target="http://geo.web.ru/" TargetMode="External"/><Relationship Id="rId49" Type="http://schemas.openxmlformats.org/officeDocument/2006/relationships/footer" Target="footer3.xml"/><Relationship Id="rId10" Type="http://schemas.openxmlformats.org/officeDocument/2006/relationships/image" Target="media/image2.jpeg"/><Relationship Id="rId19" Type="http://schemas.openxmlformats.org/officeDocument/2006/relationships/hyperlink" Target="http://www.ebiblioteka.ru/" TargetMode="External"/><Relationship Id="rId31" Type="http://schemas.openxmlformats.org/officeDocument/2006/relationships/hyperlink" Target="http://www.biodat.ru/nera.htm" TargetMode="External"/><Relationship Id="rId44" Type="http://schemas.openxmlformats.org/officeDocument/2006/relationships/hyperlink" Target="http://www.catalogmineralov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moodle.mininuniver.ru/mod/quiz/view.php?id=61143" TargetMode="External"/><Relationship Id="rId22" Type="http://schemas.openxmlformats.org/officeDocument/2006/relationships/hyperlink" Target="http://nnspu.ru/library/" TargetMode="External"/><Relationship Id="rId27" Type="http://schemas.openxmlformats.org/officeDocument/2006/relationships/hyperlink" Target="http://www.biodat.ru/vart/doc/gef/A6.html" TargetMode="External"/><Relationship Id="rId30" Type="http://schemas.openxmlformats.org/officeDocument/2006/relationships/hyperlink" Target="http://www.biodat.ru/doc/ecorec/index.htm" TargetMode="External"/><Relationship Id="rId35" Type="http://schemas.openxmlformats.org/officeDocument/2006/relationships/hyperlink" Target="http://moodle.vgipu.ru/" TargetMode="External"/><Relationship Id="rId43" Type="http://schemas.openxmlformats.org/officeDocument/2006/relationships/hyperlink" Target="http://www.geonews.ru/" TargetMode="External"/><Relationship Id="rId48" Type="http://schemas.openxmlformats.org/officeDocument/2006/relationships/hyperlink" Target="http://mygeog.ru/interaktivnaya-karta-marshruty-puteshestvij-skachat-besplatno/" TargetMode="Externa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900824D-D2AA-4FD0-9A80-679D2EE89C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74</Pages>
  <Words>16836</Words>
  <Characters>95969</Characters>
  <Application>Microsoft Office Word</Application>
  <DocSecurity>0</DocSecurity>
  <Lines>799</Lines>
  <Paragraphs>225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Пользователь</cp:lastModifiedBy>
  <cp:revision>4</cp:revision>
  <cp:lastPrinted>2017-09-29T06:26:00Z</cp:lastPrinted>
  <dcterms:created xsi:type="dcterms:W3CDTF">2019-08-29T20:37:00Z</dcterms:created>
  <dcterms:modified xsi:type="dcterms:W3CDTF">2019-10-19T12:17:00Z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